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48E11" w14:textId="0D4497FA" w:rsidR="00646387" w:rsidRPr="004D6D59" w:rsidRDefault="002879BB" w:rsidP="008553F4">
      <w:pPr>
        <w:spacing w:line="360" w:lineRule="auto"/>
        <w:ind w:right="1559"/>
        <w:jc w:val="both"/>
        <w:rPr>
          <w:rFonts w:ascii="Arial" w:eastAsia="SimHei" w:hAnsi="Arial" w:cs="Arial"/>
          <w:b/>
          <w:bCs/>
          <w:color w:val="000000" w:themeColor="text1"/>
          <w:sz w:val="24"/>
          <w:szCs w:val="24"/>
          <w:lang w:val="en-MY" w:eastAsia="zh-CN"/>
        </w:rPr>
      </w:pPr>
      <w:r w:rsidRPr="0087712A">
        <w:rPr>
          <w:rFonts w:ascii="Arial" w:eastAsia="SimHei" w:hAnsi="Arial" w:cs="Arial"/>
          <w:b/>
          <w:bCs/>
          <w:color w:val="000000" w:themeColor="text1"/>
          <w:sz w:val="24"/>
          <w:szCs w:val="24"/>
          <w:lang w:val="en-MY" w:eastAsia="zh-CN"/>
        </w:rPr>
        <w:t>KRAIBURG</w:t>
      </w:r>
      <w:r w:rsidR="00646387" w:rsidRPr="0087712A">
        <w:rPr>
          <w:rFonts w:ascii="Arial" w:eastAsia="SimHei" w:hAnsi="Arial" w:cs="Arial" w:hint="eastAsia"/>
          <w:b/>
          <w:bCs/>
          <w:color w:val="000000" w:themeColor="text1"/>
          <w:sz w:val="24"/>
          <w:szCs w:val="24"/>
          <w:lang w:val="en-MY" w:eastAsia="zh-CN"/>
        </w:rPr>
        <w:t xml:space="preserve"> TPE</w:t>
      </w:r>
      <w:r w:rsidR="00D87AC4" w:rsidRPr="0087712A">
        <w:rPr>
          <w:rFonts w:ascii="Arial" w:eastAsia="SimHei" w:hAnsi="Arial" w:cs="Arial"/>
          <w:b/>
          <w:bCs/>
          <w:color w:val="000000" w:themeColor="text1"/>
          <w:sz w:val="24"/>
          <w:szCs w:val="24"/>
          <w:lang w:val="en-MY" w:eastAsia="zh-CN"/>
        </w:rPr>
        <w:t xml:space="preserve"> Boosts</w:t>
      </w:r>
      <w:r w:rsidR="00646387" w:rsidRPr="0087712A">
        <w:rPr>
          <w:rFonts w:ascii="Arial" w:eastAsia="SimHei" w:hAnsi="Arial" w:cs="Arial"/>
          <w:b/>
          <w:bCs/>
          <w:color w:val="000000" w:themeColor="text1"/>
          <w:sz w:val="24"/>
          <w:szCs w:val="24"/>
          <w:lang w:val="en-MY" w:eastAsia="zh-CN"/>
        </w:rPr>
        <w:t xml:space="preserve"> Smart Skin Diagnostic Device </w:t>
      </w:r>
      <w:r w:rsidR="00646387" w:rsidRPr="004D6D59">
        <w:rPr>
          <w:rFonts w:ascii="Arial" w:eastAsia="SimHei" w:hAnsi="Arial" w:cs="Arial"/>
          <w:b/>
          <w:bCs/>
          <w:color w:val="000000" w:themeColor="text1"/>
          <w:sz w:val="24"/>
          <w:szCs w:val="24"/>
          <w:lang w:val="en-MY" w:eastAsia="zh-CN"/>
        </w:rPr>
        <w:t xml:space="preserve">Probe Protector with Innovative TPE </w:t>
      </w:r>
      <w:r w:rsidR="00A44E16" w:rsidRPr="004D6D59">
        <w:rPr>
          <w:rFonts w:ascii="Arial" w:eastAsia="SimHei" w:hAnsi="Arial" w:cs="Arial"/>
          <w:b/>
          <w:bCs/>
          <w:color w:val="000000" w:themeColor="text1"/>
          <w:sz w:val="24"/>
          <w:szCs w:val="24"/>
          <w:lang w:val="en-MY" w:eastAsia="zh-CN"/>
        </w:rPr>
        <w:t>Solutions</w:t>
      </w:r>
    </w:p>
    <w:p w14:paraId="2F9DDC67" w14:textId="40919609" w:rsidR="004868B5" w:rsidRDefault="004868B5" w:rsidP="004868B5">
      <w:pPr>
        <w:spacing w:line="360" w:lineRule="auto"/>
        <w:ind w:right="1559"/>
        <w:jc w:val="both"/>
        <w:rPr>
          <w:rFonts w:ascii="Arial" w:eastAsia="SimHei" w:hAnsi="Arial" w:cs="Arial"/>
          <w:color w:val="000000" w:themeColor="text1"/>
          <w:sz w:val="20"/>
          <w:szCs w:val="20"/>
          <w:lang w:val="en-MY" w:eastAsia="zh-CN"/>
        </w:rPr>
      </w:pPr>
      <w:r w:rsidRPr="004D6D59">
        <w:rPr>
          <w:rFonts w:ascii="Arial" w:eastAsia="SimHei" w:hAnsi="Arial" w:cs="Arial"/>
          <w:color w:val="000000" w:themeColor="text1"/>
          <w:sz w:val="20"/>
          <w:szCs w:val="20"/>
          <w:lang w:val="en-MY" w:eastAsia="zh-CN"/>
        </w:rPr>
        <w:t>Smart skin diagnostic devices have become increasingly essential in modern skincare, simplifying complex skin evaluation processes to ensure optimal results. With high-resolution sensors and advanced analysis algorithms, these devices are indispensable for beauty and medical professionals worldwide.</w:t>
      </w:r>
    </w:p>
    <w:p w14:paraId="2208C40D" w14:textId="77777777" w:rsidR="00C0606B" w:rsidRPr="00C0606B" w:rsidRDefault="00C0606B" w:rsidP="004868B5">
      <w:pPr>
        <w:spacing w:line="360" w:lineRule="auto"/>
        <w:ind w:right="1559"/>
        <w:jc w:val="both"/>
        <w:rPr>
          <w:rFonts w:ascii="Arial" w:eastAsia="SimHei" w:hAnsi="Arial" w:cs="Arial"/>
          <w:color w:val="000000" w:themeColor="text1"/>
          <w:sz w:val="6"/>
          <w:szCs w:val="6"/>
          <w:lang w:val="en-MY" w:eastAsia="zh-CN"/>
        </w:rPr>
      </w:pPr>
    </w:p>
    <w:p w14:paraId="30EE581C" w14:textId="4AA9D8A3" w:rsidR="004923CE" w:rsidRDefault="00A44E16" w:rsidP="00057AF3">
      <w:pPr>
        <w:spacing w:line="360" w:lineRule="auto"/>
        <w:ind w:right="1559"/>
        <w:jc w:val="both"/>
        <w:rPr>
          <w:rFonts w:ascii="Arial" w:eastAsia="SimHei" w:hAnsi="Arial" w:cs="Arial"/>
          <w:color w:val="000000" w:themeColor="text1"/>
          <w:sz w:val="20"/>
          <w:szCs w:val="20"/>
          <w:lang w:eastAsia="zh-CN"/>
        </w:rPr>
      </w:pPr>
      <w:r w:rsidRPr="004D6D59">
        <w:rPr>
          <w:rFonts w:ascii="Arial" w:eastAsia="SimHei" w:hAnsi="Arial" w:cs="Arial"/>
          <w:color w:val="000000" w:themeColor="text1"/>
          <w:sz w:val="20"/>
          <w:szCs w:val="20"/>
          <w:lang w:eastAsia="zh-CN"/>
        </w:rPr>
        <w:t xml:space="preserve">To meet the high standards of the skincare industry, KRAIBURG TPE, a global manufacturer of </w:t>
      </w:r>
      <w:r w:rsidRPr="008553F4">
        <w:rPr>
          <w:rFonts w:ascii="Arial" w:eastAsia="SimHei" w:hAnsi="Arial" w:cs="Arial"/>
          <w:color w:val="000000" w:themeColor="text1"/>
          <w:sz w:val="20"/>
          <w:szCs w:val="20"/>
          <w:lang w:eastAsia="zh-CN"/>
        </w:rPr>
        <w:t xml:space="preserve">Thermoplastic Elastomer (TPE) materials, has introduced the specially designed </w:t>
      </w:r>
      <w:hyperlink r:id="rId11" w:history="1">
        <w:r w:rsidRPr="008553F4">
          <w:rPr>
            <w:rStyle w:val="Hyperlink"/>
            <w:rFonts w:ascii="Arial" w:eastAsia="SimHei" w:hAnsi="Arial" w:cs="Arial"/>
            <w:sz w:val="20"/>
            <w:szCs w:val="20"/>
            <w:lang w:eastAsia="zh-CN"/>
          </w:rPr>
          <w:t>THERMOLAST® H</w:t>
        </w:r>
      </w:hyperlink>
      <w:r w:rsidRPr="008553F4">
        <w:rPr>
          <w:rFonts w:ascii="Arial" w:eastAsia="SimHei" w:hAnsi="Arial" w:cs="Arial"/>
          <w:color w:val="000000" w:themeColor="text1"/>
          <w:sz w:val="20"/>
          <w:szCs w:val="20"/>
          <w:lang w:eastAsia="zh-CN"/>
        </w:rPr>
        <w:t xml:space="preserve"> HC/AD1/AP series for </w:t>
      </w:r>
      <w:hyperlink r:id="rId12" w:history="1">
        <w:r w:rsidRPr="008553F4">
          <w:rPr>
            <w:rStyle w:val="Hyperlink"/>
            <w:rFonts w:ascii="Arial" w:eastAsia="SimHei" w:hAnsi="Arial" w:cs="Arial"/>
            <w:sz w:val="20"/>
            <w:szCs w:val="20"/>
            <w:lang w:eastAsia="zh-CN"/>
          </w:rPr>
          <w:t>healthcare and medical device applications</w:t>
        </w:r>
      </w:hyperlink>
      <w:r w:rsidRPr="008553F4">
        <w:rPr>
          <w:rFonts w:ascii="Arial" w:eastAsia="SimHei" w:hAnsi="Arial" w:cs="Arial"/>
          <w:color w:val="000000" w:themeColor="text1"/>
          <w:sz w:val="20"/>
          <w:szCs w:val="20"/>
          <w:lang w:eastAsia="zh-CN"/>
        </w:rPr>
        <w:t xml:space="preserve"> in the Asia Pacific</w:t>
      </w:r>
      <w:r w:rsidRPr="004D6D59">
        <w:rPr>
          <w:rFonts w:ascii="Arial" w:eastAsia="SimHei" w:hAnsi="Arial" w:cs="Arial"/>
          <w:color w:val="000000" w:themeColor="text1"/>
          <w:sz w:val="20"/>
          <w:szCs w:val="20"/>
          <w:lang w:eastAsia="zh-CN"/>
        </w:rPr>
        <w:t xml:space="preserve"> region. This series is aimed at enhancing the comfort and precision of smart skin diagnostic device probe protectors.</w:t>
      </w:r>
    </w:p>
    <w:p w14:paraId="52D7728B" w14:textId="77777777" w:rsidR="00C0606B" w:rsidRPr="00733A95" w:rsidRDefault="00C0606B" w:rsidP="00057AF3">
      <w:pPr>
        <w:spacing w:line="360" w:lineRule="auto"/>
        <w:ind w:right="1559"/>
        <w:jc w:val="both"/>
        <w:rPr>
          <w:rFonts w:ascii="Arial" w:hAnsi="Arial" w:cs="Arial"/>
          <w:color w:val="000000" w:themeColor="text1"/>
          <w:sz w:val="6"/>
          <w:szCs w:val="6"/>
          <w:lang w:val="en-MY"/>
        </w:rPr>
      </w:pPr>
    </w:p>
    <w:p w14:paraId="4C255221" w14:textId="77777777" w:rsidR="00057AF3" w:rsidRPr="00F6297B" w:rsidRDefault="00057AF3" w:rsidP="00057AF3">
      <w:pPr>
        <w:spacing w:line="360" w:lineRule="auto"/>
        <w:ind w:right="1559"/>
        <w:jc w:val="both"/>
        <w:rPr>
          <w:rFonts w:ascii="Arial" w:eastAsia="SimHei" w:hAnsi="Arial" w:cs="Arial"/>
          <w:b/>
          <w:bCs/>
          <w:color w:val="000000" w:themeColor="text1"/>
          <w:sz w:val="20"/>
          <w:szCs w:val="20"/>
          <w:lang w:val="en-MY" w:eastAsia="zh-CN"/>
        </w:rPr>
      </w:pPr>
      <w:r w:rsidRPr="00F6297B">
        <w:rPr>
          <w:rFonts w:ascii="Arial" w:eastAsia="SimHei" w:hAnsi="Arial" w:cs="Arial"/>
          <w:b/>
          <w:bCs/>
          <w:color w:val="000000" w:themeColor="text1"/>
          <w:sz w:val="20"/>
          <w:szCs w:val="20"/>
          <w:lang w:val="en-MY" w:eastAsia="zh-CN"/>
        </w:rPr>
        <w:t xml:space="preserve">Key material advantages of the </w:t>
      </w:r>
      <w:r>
        <w:rPr>
          <w:rFonts w:ascii="Arial" w:eastAsia="SimHei" w:hAnsi="Arial" w:cs="Arial"/>
          <w:b/>
          <w:bCs/>
          <w:color w:val="000000" w:themeColor="text1"/>
          <w:sz w:val="20"/>
          <w:szCs w:val="20"/>
          <w:lang w:val="en-MY" w:eastAsia="zh-CN"/>
        </w:rPr>
        <w:t>THERMOLAST</w:t>
      </w:r>
      <w:r w:rsidRPr="00F6297B">
        <w:rPr>
          <w:rFonts w:ascii="Arial" w:eastAsia="SimHei" w:hAnsi="Arial" w:cs="Arial"/>
          <w:b/>
          <w:bCs/>
          <w:color w:val="000000" w:themeColor="text1"/>
          <w:sz w:val="20"/>
          <w:szCs w:val="20"/>
          <w:lang w:val="en-MY" w:eastAsia="zh-CN"/>
        </w:rPr>
        <w:t>® H HC/AD1/AP series include:</w:t>
      </w:r>
    </w:p>
    <w:p w14:paraId="6C19CC9F" w14:textId="77777777" w:rsidR="004D2829"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b/>
          <w:bCs/>
          <w:color w:val="000000" w:themeColor="text1"/>
          <w:sz w:val="20"/>
          <w:szCs w:val="20"/>
          <w:lang w:val="en-MY" w:eastAsia="zh-CN"/>
        </w:rPr>
        <w:t>Adhesion to PC, ABS, PC/ABS, ASA, SAN, PET, PETG, and PS</w:t>
      </w:r>
      <w:r w:rsidR="004868B5" w:rsidRPr="004D2829">
        <w:rPr>
          <w:rFonts w:ascii="Arial" w:eastAsia="SimHei" w:hAnsi="Arial" w:cs="Arial"/>
          <w:color w:val="000000" w:themeColor="text1"/>
          <w:sz w:val="20"/>
          <w:szCs w:val="20"/>
          <w:lang w:val="en-MY" w:eastAsia="zh-CN"/>
        </w:rPr>
        <w:t xml:space="preserve">: TPE can form a uniform, durable seal on probe covers, ensuring tight adhesion </w:t>
      </w:r>
      <w:r w:rsidR="004868B5" w:rsidRPr="004D2829">
        <w:rPr>
          <w:rFonts w:ascii="Arial" w:eastAsia="SimHei" w:hAnsi="Arial" w:cs="Arial"/>
          <w:color w:val="000000" w:themeColor="text1"/>
          <w:sz w:val="20"/>
          <w:szCs w:val="20"/>
          <w:lang w:eastAsia="zh-CN"/>
        </w:rPr>
        <w:t>with the components of smart skin diagnostic devices</w:t>
      </w:r>
      <w:r w:rsidR="004868B5" w:rsidRPr="004D2829">
        <w:rPr>
          <w:rFonts w:ascii="Arial" w:eastAsia="SimHei" w:hAnsi="Arial" w:cs="Arial"/>
          <w:color w:val="000000" w:themeColor="text1"/>
          <w:sz w:val="20"/>
          <w:szCs w:val="20"/>
          <w:lang w:val="en-MY" w:eastAsia="zh-CN"/>
        </w:rPr>
        <w:t xml:space="preserve"> to enhance durability and protection.</w:t>
      </w:r>
    </w:p>
    <w:p w14:paraId="75D5F5D6" w14:textId="77777777" w:rsidR="004D2829"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b/>
          <w:bCs/>
          <w:color w:val="000000" w:themeColor="text1"/>
          <w:sz w:val="20"/>
          <w:szCs w:val="20"/>
          <w:lang w:val="en-MY" w:eastAsia="zh-CN"/>
        </w:rPr>
        <w:t>Colora</w:t>
      </w:r>
      <w:r w:rsidRPr="004D2829">
        <w:rPr>
          <w:rFonts w:ascii="Arial" w:eastAsia="SimHei" w:hAnsi="Arial" w:cs="Arial" w:hint="eastAsia"/>
          <w:b/>
          <w:bCs/>
          <w:color w:val="000000" w:themeColor="text1"/>
          <w:sz w:val="20"/>
          <w:szCs w:val="20"/>
          <w:lang w:val="en-MY" w:eastAsia="zh-CN"/>
        </w:rPr>
        <w:t>ble</w:t>
      </w:r>
      <w:r w:rsidRPr="004D2829">
        <w:rPr>
          <w:rFonts w:ascii="Arial" w:eastAsia="SimHei" w:hAnsi="Arial" w:cs="Arial"/>
          <w:b/>
          <w:bCs/>
          <w:color w:val="000000" w:themeColor="text1"/>
          <w:sz w:val="20"/>
          <w:szCs w:val="20"/>
          <w:lang w:val="en-MY" w:eastAsia="zh-CN"/>
        </w:rPr>
        <w:t>:</w:t>
      </w:r>
      <w:r w:rsidRPr="004D2829">
        <w:rPr>
          <w:rFonts w:ascii="Arial" w:eastAsia="SimHei" w:hAnsi="Arial" w:cs="Arial"/>
          <w:color w:val="000000" w:themeColor="text1"/>
          <w:sz w:val="20"/>
          <w:szCs w:val="20"/>
          <w:lang w:val="en-MY" w:eastAsia="zh-CN"/>
        </w:rPr>
        <w:t xml:space="preserve"> </w:t>
      </w:r>
      <w:r w:rsidR="004868B5" w:rsidRPr="004D2829">
        <w:rPr>
          <w:rFonts w:ascii="Arial" w:eastAsia="SimHei" w:hAnsi="Arial" w:cs="Arial"/>
          <w:color w:val="000000" w:themeColor="text1"/>
          <w:sz w:val="20"/>
          <w:szCs w:val="20"/>
          <w:lang w:eastAsia="zh-CN"/>
        </w:rPr>
        <w:t>Offers base color choices and personalized designs to meet aesthetic needs while enhancing the device’s appeal, user experience, and product recognition.</w:t>
      </w:r>
    </w:p>
    <w:p w14:paraId="1EC5EC16" w14:textId="0C5D641A" w:rsidR="00F51C5E"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b/>
          <w:bCs/>
          <w:color w:val="000000" w:themeColor="text1"/>
          <w:sz w:val="20"/>
          <w:szCs w:val="20"/>
          <w:lang w:val="en-MY" w:eastAsia="zh-CN"/>
        </w:rPr>
        <w:t xml:space="preserve">Free from Animal </w:t>
      </w:r>
      <w:r w:rsidRPr="004D2829">
        <w:rPr>
          <w:rFonts w:ascii="Arial" w:eastAsia="SimHei" w:hAnsi="Arial" w:cs="Arial" w:hint="eastAsia"/>
          <w:b/>
          <w:bCs/>
          <w:color w:val="000000" w:themeColor="text1"/>
          <w:sz w:val="20"/>
          <w:szCs w:val="20"/>
          <w:lang w:val="en-MY" w:eastAsia="zh-CN"/>
        </w:rPr>
        <w:t>Ingredients</w:t>
      </w:r>
      <w:r w:rsidRPr="004D2829">
        <w:rPr>
          <w:rFonts w:ascii="Arial" w:eastAsia="SimHei" w:hAnsi="Arial" w:cs="Arial"/>
          <w:b/>
          <w:bCs/>
          <w:color w:val="000000" w:themeColor="text1"/>
          <w:sz w:val="20"/>
          <w:szCs w:val="20"/>
          <w:lang w:val="en-MY" w:eastAsia="zh-CN"/>
        </w:rPr>
        <w:t>:</w:t>
      </w:r>
      <w:r w:rsidRPr="004D2829">
        <w:rPr>
          <w:rFonts w:ascii="Arial" w:eastAsia="SimHei" w:hAnsi="Arial" w:cs="Arial"/>
          <w:color w:val="000000" w:themeColor="text1"/>
          <w:sz w:val="20"/>
          <w:szCs w:val="20"/>
          <w:lang w:val="en-MY" w:eastAsia="zh-CN"/>
        </w:rPr>
        <w:t xml:space="preserve"> </w:t>
      </w:r>
      <w:r w:rsidR="00C1791D" w:rsidRPr="004D2829">
        <w:rPr>
          <w:rFonts w:ascii="Arial" w:eastAsia="SimHei" w:hAnsi="Arial" w:cs="Arial"/>
          <w:color w:val="000000" w:themeColor="text1"/>
          <w:sz w:val="20"/>
          <w:szCs w:val="20"/>
          <w:lang w:eastAsia="zh-CN"/>
        </w:rPr>
        <w:t>appeals to socially conscious consumers</w:t>
      </w:r>
      <w:r w:rsidR="00F51C5E" w:rsidRPr="004D2829">
        <w:rPr>
          <w:rFonts w:ascii="Arial" w:eastAsia="SimHei" w:hAnsi="Arial" w:cs="Arial"/>
          <w:color w:val="000000" w:themeColor="text1"/>
          <w:sz w:val="20"/>
          <w:szCs w:val="20"/>
          <w:lang w:eastAsia="zh-CN"/>
        </w:rPr>
        <w:t xml:space="preserve"> </w:t>
      </w:r>
      <w:r w:rsidR="00C1791D" w:rsidRPr="004D2829">
        <w:rPr>
          <w:rFonts w:ascii="Arial" w:eastAsia="SimHei" w:hAnsi="Arial" w:cs="Arial"/>
          <w:color w:val="000000" w:themeColor="text1"/>
          <w:sz w:val="20"/>
          <w:szCs w:val="20"/>
          <w:lang w:eastAsia="zh-CN"/>
        </w:rPr>
        <w:t xml:space="preserve">and </w:t>
      </w:r>
      <w:r w:rsidR="00F51C5E" w:rsidRPr="004D2829">
        <w:rPr>
          <w:rFonts w:ascii="Arial" w:eastAsia="SimHei" w:hAnsi="Arial" w:cs="Arial"/>
          <w:color w:val="000000" w:themeColor="text1"/>
          <w:sz w:val="20"/>
          <w:szCs w:val="20"/>
          <w:lang w:eastAsia="zh-CN"/>
        </w:rPr>
        <w:t>meet</w:t>
      </w:r>
      <w:r w:rsidR="00C1791D" w:rsidRPr="004D2829">
        <w:rPr>
          <w:rFonts w:ascii="Arial" w:eastAsia="SimHei" w:hAnsi="Arial" w:cs="Arial"/>
          <w:color w:val="000000" w:themeColor="text1"/>
          <w:sz w:val="20"/>
          <w:szCs w:val="20"/>
          <w:lang w:eastAsia="zh-CN"/>
        </w:rPr>
        <w:t>s</w:t>
      </w:r>
      <w:r w:rsidR="00F51C5E" w:rsidRPr="004D2829">
        <w:rPr>
          <w:rFonts w:ascii="Arial" w:eastAsia="SimHei" w:hAnsi="Arial" w:cs="Arial"/>
          <w:color w:val="000000" w:themeColor="text1"/>
          <w:sz w:val="20"/>
          <w:szCs w:val="20"/>
          <w:lang w:eastAsia="zh-CN"/>
        </w:rPr>
        <w:t xml:space="preserve"> ethical standards.</w:t>
      </w:r>
      <w:r w:rsidR="00F51C5E" w:rsidRPr="004D2829">
        <w:rPr>
          <w:rFonts w:ascii="Arial" w:eastAsia="SimHei" w:hAnsi="Arial" w:cs="Arial" w:hint="eastAsia"/>
          <w:color w:val="000000" w:themeColor="text1"/>
          <w:sz w:val="20"/>
          <w:szCs w:val="20"/>
          <w:lang w:eastAsia="zh-CN"/>
        </w:rPr>
        <w:t xml:space="preserve"> </w:t>
      </w:r>
    </w:p>
    <w:p w14:paraId="6EA5C4BD" w14:textId="4206ED2F" w:rsidR="00057AF3"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hint="eastAsia"/>
          <w:b/>
          <w:bCs/>
          <w:color w:val="000000" w:themeColor="text1"/>
          <w:sz w:val="20"/>
          <w:szCs w:val="20"/>
          <w:lang w:val="en-MY" w:eastAsia="zh-CN"/>
        </w:rPr>
        <w:t xml:space="preserve">Optimized </w:t>
      </w:r>
      <w:r w:rsidRPr="004D2829">
        <w:rPr>
          <w:rFonts w:ascii="Arial" w:eastAsia="SimHei" w:hAnsi="Arial" w:cs="Arial"/>
          <w:b/>
          <w:bCs/>
          <w:color w:val="000000" w:themeColor="text1"/>
          <w:sz w:val="20"/>
          <w:szCs w:val="20"/>
          <w:lang w:val="en-MY" w:eastAsia="zh-CN"/>
        </w:rPr>
        <w:t>Mechanical Properties:</w:t>
      </w:r>
      <w:r w:rsidRPr="004D2829">
        <w:rPr>
          <w:rFonts w:ascii="Arial" w:eastAsia="SimHei" w:hAnsi="Arial" w:cs="Arial"/>
          <w:color w:val="000000" w:themeColor="text1"/>
          <w:sz w:val="20"/>
          <w:szCs w:val="20"/>
          <w:lang w:val="en-MY" w:eastAsia="zh-CN"/>
        </w:rPr>
        <w:t xml:space="preserve"> </w:t>
      </w:r>
      <w:r w:rsidRPr="004D2829">
        <w:rPr>
          <w:rFonts w:ascii="Arial" w:eastAsia="SimHei" w:hAnsi="Arial" w:cs="Arial"/>
          <w:color w:val="000000" w:themeColor="text1"/>
          <w:sz w:val="20"/>
          <w:szCs w:val="20"/>
          <w:lang w:eastAsia="zh-CN"/>
        </w:rPr>
        <w:t xml:space="preserve">Performs </w:t>
      </w:r>
      <w:r w:rsidR="00086936" w:rsidRPr="004D2829">
        <w:rPr>
          <w:rFonts w:ascii="Arial" w:eastAsia="SimHei" w:hAnsi="Arial" w:cs="Arial"/>
          <w:color w:val="000000" w:themeColor="text1"/>
          <w:sz w:val="20"/>
          <w:szCs w:val="20"/>
          <w:lang w:eastAsia="zh-CN"/>
        </w:rPr>
        <w:t>consistently</w:t>
      </w:r>
      <w:r w:rsidR="00086936" w:rsidRPr="004D2829">
        <w:rPr>
          <w:rFonts w:ascii="Arial" w:eastAsia="SimHei" w:hAnsi="Arial" w:cs="Arial" w:hint="eastAsia"/>
          <w:color w:val="000000" w:themeColor="text1"/>
          <w:sz w:val="20"/>
          <w:szCs w:val="20"/>
          <w:lang w:eastAsia="zh-CN"/>
        </w:rPr>
        <w:t xml:space="preserve">, </w:t>
      </w:r>
      <w:r w:rsidR="00086936" w:rsidRPr="004D2829">
        <w:rPr>
          <w:rFonts w:ascii="Arial" w:eastAsia="SimHei" w:hAnsi="Arial" w:cs="Arial"/>
          <w:color w:val="000000" w:themeColor="text1"/>
          <w:sz w:val="20"/>
          <w:szCs w:val="20"/>
          <w:lang w:eastAsia="zh-CN"/>
        </w:rPr>
        <w:t>ensuring</w:t>
      </w:r>
      <w:r w:rsidRPr="004D2829">
        <w:rPr>
          <w:rFonts w:ascii="Arial" w:eastAsia="SimHei" w:hAnsi="Arial" w:cs="Arial"/>
          <w:color w:val="000000" w:themeColor="text1"/>
          <w:sz w:val="20"/>
          <w:szCs w:val="20"/>
          <w:lang w:eastAsia="zh-CN"/>
        </w:rPr>
        <w:t xml:space="preserve"> reliable device operation, thereby improving long-term stability and reducing maintenance needs.</w:t>
      </w:r>
    </w:p>
    <w:p w14:paraId="68797BD9" w14:textId="45A40290" w:rsidR="00057AF3"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b/>
          <w:bCs/>
          <w:color w:val="000000" w:themeColor="text1"/>
          <w:sz w:val="20"/>
          <w:szCs w:val="20"/>
          <w:lang w:val="en-MY" w:eastAsia="zh-CN"/>
        </w:rPr>
        <w:lastRenderedPageBreak/>
        <w:t>Soft</w:t>
      </w:r>
      <w:r w:rsidRPr="004D2829">
        <w:rPr>
          <w:rFonts w:ascii="Arial" w:eastAsia="SimHei" w:hAnsi="Arial" w:cs="Arial" w:hint="eastAsia"/>
          <w:b/>
          <w:bCs/>
          <w:color w:val="000000" w:themeColor="text1"/>
          <w:sz w:val="20"/>
          <w:szCs w:val="20"/>
          <w:lang w:val="en-MY" w:eastAsia="zh-CN"/>
        </w:rPr>
        <w:t xml:space="preserve"> </w:t>
      </w:r>
      <w:r w:rsidRPr="004D2829">
        <w:rPr>
          <w:rFonts w:ascii="Arial" w:eastAsia="SimHei" w:hAnsi="Arial" w:cs="Arial"/>
          <w:b/>
          <w:bCs/>
          <w:color w:val="000000" w:themeColor="text1"/>
          <w:sz w:val="20"/>
          <w:szCs w:val="20"/>
          <w:lang w:val="en-MY" w:eastAsia="zh-CN"/>
        </w:rPr>
        <w:t>Touch</w:t>
      </w:r>
      <w:r w:rsidRPr="004D2829">
        <w:rPr>
          <w:rFonts w:ascii="Arial" w:eastAsia="SimHei" w:hAnsi="Arial" w:cs="Arial" w:hint="eastAsia"/>
          <w:b/>
          <w:bCs/>
          <w:color w:val="000000" w:themeColor="text1"/>
          <w:sz w:val="20"/>
          <w:szCs w:val="20"/>
          <w:lang w:val="en-MY" w:eastAsia="zh-CN"/>
        </w:rPr>
        <w:t xml:space="preserve"> Surface</w:t>
      </w:r>
      <w:r w:rsidRPr="004D2829">
        <w:rPr>
          <w:rFonts w:ascii="Arial" w:eastAsia="SimHei" w:hAnsi="Arial" w:cs="Arial"/>
          <w:b/>
          <w:bCs/>
          <w:color w:val="000000" w:themeColor="text1"/>
          <w:sz w:val="20"/>
          <w:szCs w:val="20"/>
          <w:lang w:val="en-MY" w:eastAsia="zh-CN"/>
        </w:rPr>
        <w:t xml:space="preserve">: </w:t>
      </w:r>
      <w:r w:rsidRPr="004D2829">
        <w:rPr>
          <w:rFonts w:ascii="Arial" w:eastAsia="SimHei" w:hAnsi="Arial" w:cs="Arial"/>
          <w:color w:val="000000" w:themeColor="text1"/>
          <w:sz w:val="20"/>
          <w:szCs w:val="20"/>
          <w:lang w:eastAsia="zh-CN"/>
        </w:rPr>
        <w:t>enhances device control, improving operational precision and overall user experience.</w:t>
      </w:r>
    </w:p>
    <w:p w14:paraId="179110F8" w14:textId="27EFB0F7" w:rsidR="00057AF3" w:rsidRPr="004D2829" w:rsidRDefault="00057AF3"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b/>
          <w:bCs/>
          <w:color w:val="000000" w:themeColor="text1"/>
          <w:sz w:val="20"/>
          <w:szCs w:val="20"/>
          <w:lang w:val="en-MY" w:eastAsia="zh-CN"/>
        </w:rPr>
        <w:t>Sterilizable:</w:t>
      </w:r>
      <w:r w:rsidRPr="004D2829">
        <w:rPr>
          <w:rFonts w:ascii="Arial" w:eastAsia="SimHei" w:hAnsi="Arial" w:cs="Arial"/>
          <w:color w:val="000000" w:themeColor="text1"/>
          <w:sz w:val="20"/>
          <w:szCs w:val="20"/>
          <w:lang w:val="en-MY" w:eastAsia="zh-CN"/>
        </w:rPr>
        <w:t xml:space="preserve"> </w:t>
      </w:r>
      <w:r w:rsidR="00C1791D" w:rsidRPr="004D2829">
        <w:rPr>
          <w:rFonts w:ascii="Arial" w:eastAsia="SimHei" w:hAnsi="Arial" w:cs="Arial"/>
          <w:color w:val="000000" w:themeColor="text1"/>
          <w:sz w:val="20"/>
          <w:szCs w:val="20"/>
          <w:lang w:val="en-MY" w:eastAsia="zh-CN"/>
        </w:rPr>
        <w:t>Can be easily cleaned and disinfected to reduce cross-contamination risks and ensuring hygiene safety in cosmetic and medical environments.</w:t>
      </w:r>
    </w:p>
    <w:p w14:paraId="0C7371D3" w14:textId="093C3D71" w:rsidR="00024975" w:rsidRPr="004D2829" w:rsidRDefault="00024975" w:rsidP="004D2829">
      <w:pPr>
        <w:pStyle w:val="ListParagraph"/>
        <w:numPr>
          <w:ilvl w:val="0"/>
          <w:numId w:val="26"/>
        </w:numPr>
        <w:spacing w:line="360" w:lineRule="auto"/>
        <w:ind w:right="1559"/>
        <w:jc w:val="both"/>
        <w:rPr>
          <w:rFonts w:ascii="Arial" w:eastAsia="SimHei" w:hAnsi="Arial" w:cs="Arial"/>
          <w:color w:val="000000" w:themeColor="text1"/>
          <w:sz w:val="20"/>
          <w:szCs w:val="20"/>
          <w:lang w:val="en-MY" w:eastAsia="zh-CN"/>
        </w:rPr>
      </w:pPr>
      <w:r w:rsidRPr="004D2829">
        <w:rPr>
          <w:rFonts w:ascii="Arial" w:eastAsia="SimHei" w:hAnsi="Arial" w:cs="Arial" w:hint="eastAsia"/>
          <w:b/>
          <w:bCs/>
          <w:color w:val="000000" w:themeColor="text1"/>
          <w:sz w:val="20"/>
          <w:szCs w:val="20"/>
          <w:lang w:val="en-MY" w:eastAsia="zh-CN"/>
        </w:rPr>
        <w:t>Re</w:t>
      </w:r>
      <w:r w:rsidR="00A20CD7" w:rsidRPr="004D2829">
        <w:rPr>
          <w:rFonts w:ascii="Arial" w:eastAsia="SimHei" w:hAnsi="Arial" w:cs="Arial" w:hint="eastAsia"/>
          <w:b/>
          <w:bCs/>
          <w:color w:val="000000" w:themeColor="text1"/>
          <w:sz w:val="20"/>
          <w:szCs w:val="20"/>
          <w:lang w:val="en-MY" w:eastAsia="zh-CN"/>
        </w:rPr>
        <w:t xml:space="preserve">gulations: </w:t>
      </w:r>
      <w:r w:rsidR="00A20CD7" w:rsidRPr="004D2829">
        <w:rPr>
          <w:rFonts w:ascii="Arial" w:eastAsia="SimHei" w:hAnsi="Arial" w:cs="Arial" w:hint="eastAsia"/>
          <w:color w:val="000000" w:themeColor="text1"/>
          <w:sz w:val="20"/>
          <w:szCs w:val="20"/>
          <w:lang w:val="en-MY" w:eastAsia="zh-CN"/>
        </w:rPr>
        <w:t>GB/T 16886.5</w:t>
      </w:r>
      <w:r w:rsidR="00385F3B" w:rsidRPr="004D2829">
        <w:rPr>
          <w:rFonts w:ascii="Arial" w:eastAsia="SimHei" w:hAnsi="Arial" w:cs="Arial" w:hint="eastAsia"/>
          <w:color w:val="000000" w:themeColor="text1"/>
          <w:sz w:val="20"/>
          <w:szCs w:val="20"/>
          <w:lang w:val="en-MY" w:eastAsia="zh-CN"/>
        </w:rPr>
        <w:t xml:space="preserve"> </w:t>
      </w:r>
      <w:r w:rsidR="00A20CD7" w:rsidRPr="004D2829">
        <w:rPr>
          <w:rFonts w:ascii="Arial" w:eastAsia="SimHei" w:hAnsi="Arial" w:cs="Arial" w:hint="eastAsia"/>
          <w:color w:val="000000" w:themeColor="text1"/>
          <w:sz w:val="20"/>
          <w:szCs w:val="20"/>
          <w:lang w:val="en-MY" w:eastAsia="zh-CN"/>
        </w:rPr>
        <w:t>(</w:t>
      </w:r>
      <w:r w:rsidR="00AA5425" w:rsidRPr="004D2829">
        <w:rPr>
          <w:rFonts w:ascii="Arial" w:eastAsia="SimHei" w:hAnsi="Arial" w:cs="Arial" w:hint="eastAsia"/>
          <w:color w:val="000000" w:themeColor="text1"/>
          <w:sz w:val="20"/>
          <w:szCs w:val="20"/>
          <w:lang w:val="en-MY" w:eastAsia="zh-CN"/>
        </w:rPr>
        <w:t>Cytotoxicity</w:t>
      </w:r>
      <w:r w:rsidR="00A20CD7" w:rsidRPr="004D2829">
        <w:rPr>
          <w:rFonts w:ascii="Arial" w:eastAsia="SimHei" w:hAnsi="Arial" w:cs="Arial" w:hint="eastAsia"/>
          <w:color w:val="000000" w:themeColor="text1"/>
          <w:sz w:val="20"/>
          <w:szCs w:val="20"/>
          <w:lang w:val="en-MY" w:eastAsia="zh-CN"/>
        </w:rPr>
        <w:t>)</w:t>
      </w:r>
      <w:r w:rsidR="00AA5425" w:rsidRPr="004D2829">
        <w:rPr>
          <w:rFonts w:ascii="Arial" w:eastAsia="SimHei" w:hAnsi="Arial" w:cs="Arial" w:hint="eastAsia"/>
          <w:color w:val="000000" w:themeColor="text1"/>
          <w:sz w:val="20"/>
          <w:szCs w:val="20"/>
          <w:lang w:val="en-MY" w:eastAsia="zh-CN"/>
        </w:rPr>
        <w:t>,</w:t>
      </w:r>
      <w:r w:rsidR="00C965D3" w:rsidRPr="004D2829">
        <w:rPr>
          <w:rFonts w:ascii="Arial" w:eastAsia="SimHei" w:hAnsi="Arial" w:cs="Arial" w:hint="eastAsia"/>
          <w:color w:val="000000" w:themeColor="text1"/>
          <w:sz w:val="20"/>
          <w:szCs w:val="20"/>
          <w:lang w:val="en-MY" w:eastAsia="zh-CN"/>
        </w:rPr>
        <w:t xml:space="preserve"> </w:t>
      </w:r>
      <w:r w:rsidR="00AA5425" w:rsidRPr="004D2829">
        <w:rPr>
          <w:rFonts w:ascii="Arial" w:eastAsia="SimHei" w:hAnsi="Arial" w:cs="Arial" w:hint="eastAsia"/>
          <w:color w:val="000000" w:themeColor="text1"/>
          <w:sz w:val="20"/>
          <w:szCs w:val="20"/>
          <w:lang w:val="en-MY" w:eastAsia="zh-CN"/>
        </w:rPr>
        <w:t>ISO 10993-5</w:t>
      </w:r>
      <w:r w:rsidR="00385F3B" w:rsidRPr="004D2829">
        <w:rPr>
          <w:rFonts w:ascii="Arial" w:eastAsia="SimHei" w:hAnsi="Arial" w:cs="Arial" w:hint="eastAsia"/>
          <w:color w:val="000000" w:themeColor="text1"/>
          <w:sz w:val="20"/>
          <w:szCs w:val="20"/>
          <w:lang w:val="en-MY" w:eastAsia="zh-CN"/>
        </w:rPr>
        <w:t xml:space="preserve"> </w:t>
      </w:r>
      <w:r w:rsidR="00AA5425" w:rsidRPr="004D2829">
        <w:rPr>
          <w:rFonts w:ascii="Arial" w:eastAsia="SimHei" w:hAnsi="Arial" w:cs="Arial" w:hint="eastAsia"/>
          <w:color w:val="000000" w:themeColor="text1"/>
          <w:sz w:val="20"/>
          <w:szCs w:val="20"/>
          <w:lang w:val="en-MY" w:eastAsia="zh-CN"/>
        </w:rPr>
        <w:t>(Cytotoxicity),</w:t>
      </w:r>
      <w:r w:rsidR="00C965D3" w:rsidRPr="004D2829">
        <w:rPr>
          <w:rFonts w:ascii="Arial" w:eastAsia="SimHei" w:hAnsi="Arial" w:cs="Arial" w:hint="eastAsia"/>
          <w:color w:val="000000" w:themeColor="text1"/>
          <w:sz w:val="20"/>
          <w:szCs w:val="20"/>
          <w:lang w:val="en-MY" w:eastAsia="zh-CN"/>
        </w:rPr>
        <w:t xml:space="preserve"> Regulation (EU) No.</w:t>
      </w:r>
      <w:r w:rsidR="007679D8" w:rsidRPr="004D2829">
        <w:rPr>
          <w:rFonts w:ascii="Arial" w:eastAsia="SimHei" w:hAnsi="Arial" w:cs="Arial" w:hint="eastAsia"/>
          <w:color w:val="000000" w:themeColor="text1"/>
          <w:sz w:val="20"/>
          <w:szCs w:val="20"/>
          <w:lang w:val="en-MY" w:eastAsia="zh-CN"/>
        </w:rPr>
        <w:t xml:space="preserve"> 10/2011, US CFR 21 </w:t>
      </w:r>
      <w:r w:rsidR="008A6E15" w:rsidRPr="004D2829">
        <w:rPr>
          <w:rFonts w:ascii="Arial" w:eastAsia="SimHei" w:hAnsi="Arial" w:cs="Arial"/>
          <w:color w:val="000000" w:themeColor="text1"/>
          <w:sz w:val="20"/>
          <w:szCs w:val="20"/>
          <w:lang w:val="en-MY" w:eastAsia="zh-CN"/>
        </w:rPr>
        <w:t>FDA (</w:t>
      </w:r>
      <w:r w:rsidR="007679D8" w:rsidRPr="004D2829">
        <w:rPr>
          <w:rFonts w:ascii="Arial" w:eastAsia="SimHei" w:hAnsi="Arial" w:cs="Arial" w:hint="eastAsia"/>
          <w:color w:val="000000" w:themeColor="text1"/>
          <w:sz w:val="20"/>
          <w:szCs w:val="20"/>
          <w:lang w:val="en-MY" w:eastAsia="zh-CN"/>
        </w:rPr>
        <w:t>raw material conform</w:t>
      </w:r>
      <w:r w:rsidR="008A6E15" w:rsidRPr="004D2829">
        <w:rPr>
          <w:rFonts w:ascii="Arial" w:eastAsia="SimHei" w:hAnsi="Arial" w:cs="Arial" w:hint="eastAsia"/>
          <w:color w:val="000000" w:themeColor="text1"/>
          <w:sz w:val="20"/>
          <w:szCs w:val="20"/>
          <w:lang w:val="en-MY" w:eastAsia="zh-CN"/>
        </w:rPr>
        <w:t>ity</w:t>
      </w:r>
      <w:r w:rsidR="007679D8" w:rsidRPr="004D2829">
        <w:rPr>
          <w:rFonts w:ascii="Arial" w:eastAsia="SimHei" w:hAnsi="Arial" w:cs="Arial" w:hint="eastAsia"/>
          <w:color w:val="000000" w:themeColor="text1"/>
          <w:sz w:val="20"/>
          <w:szCs w:val="20"/>
          <w:lang w:val="en-MY" w:eastAsia="zh-CN"/>
        </w:rPr>
        <w:t>)</w:t>
      </w:r>
      <w:r w:rsidR="00385F3B" w:rsidRPr="004D2829">
        <w:rPr>
          <w:rFonts w:ascii="Arial" w:eastAsia="SimHei" w:hAnsi="Arial" w:cs="Arial" w:hint="eastAsia"/>
          <w:color w:val="000000" w:themeColor="text1"/>
          <w:sz w:val="20"/>
          <w:szCs w:val="20"/>
          <w:lang w:val="en-MY" w:eastAsia="zh-CN"/>
        </w:rPr>
        <w:t>.</w:t>
      </w:r>
    </w:p>
    <w:p w14:paraId="1ABC2290" w14:textId="77777777" w:rsidR="00057AF3" w:rsidRPr="00057AF3" w:rsidRDefault="00057AF3" w:rsidP="00057AF3">
      <w:pPr>
        <w:spacing w:line="360" w:lineRule="auto"/>
        <w:ind w:right="1559"/>
        <w:jc w:val="both"/>
        <w:rPr>
          <w:rFonts w:ascii="Arial" w:eastAsia="SimHei" w:hAnsi="Arial" w:cs="Arial"/>
          <w:color w:val="000000" w:themeColor="text1"/>
          <w:sz w:val="6"/>
          <w:szCs w:val="6"/>
          <w:lang w:val="en-MY" w:eastAsia="zh-CN"/>
        </w:rPr>
      </w:pPr>
    </w:p>
    <w:p w14:paraId="3344CB78" w14:textId="66A049B0" w:rsidR="00057AF3" w:rsidRPr="00F6297B" w:rsidRDefault="00057AF3" w:rsidP="00057AF3">
      <w:pPr>
        <w:spacing w:line="360" w:lineRule="auto"/>
        <w:ind w:right="1559"/>
        <w:jc w:val="both"/>
        <w:rPr>
          <w:rFonts w:ascii="Arial" w:eastAsia="SimHei" w:hAnsi="Arial" w:cs="Arial"/>
          <w:b/>
          <w:bCs/>
          <w:color w:val="000000" w:themeColor="text1"/>
          <w:sz w:val="20"/>
          <w:szCs w:val="20"/>
          <w:lang w:val="en-MY" w:eastAsia="zh-CN"/>
        </w:rPr>
      </w:pPr>
      <w:r w:rsidRPr="00F6297B">
        <w:rPr>
          <w:rFonts w:ascii="Arial" w:eastAsia="SimHei" w:hAnsi="Arial" w:cs="Arial"/>
          <w:b/>
          <w:bCs/>
          <w:color w:val="000000" w:themeColor="text1"/>
          <w:sz w:val="20"/>
          <w:szCs w:val="20"/>
          <w:lang w:val="en-MY" w:eastAsia="zh-CN"/>
        </w:rPr>
        <w:t>Ideal Applications</w:t>
      </w:r>
    </w:p>
    <w:p w14:paraId="6FC5F0D2" w14:textId="51D7D148" w:rsidR="008553F4" w:rsidRDefault="009056E3" w:rsidP="008553F4">
      <w:pPr>
        <w:spacing w:line="360" w:lineRule="auto"/>
        <w:ind w:right="1559"/>
        <w:jc w:val="both"/>
        <w:rPr>
          <w:rFonts w:ascii="Arial" w:eastAsia="SimHei" w:hAnsi="Arial" w:cs="Arial"/>
          <w:color w:val="000000" w:themeColor="text1"/>
          <w:sz w:val="20"/>
          <w:szCs w:val="20"/>
          <w:lang w:eastAsia="zh-CN"/>
        </w:rPr>
      </w:pPr>
      <w:r w:rsidRPr="00824475">
        <w:rPr>
          <w:rFonts w:ascii="Arial" w:eastAsia="SimHei" w:hAnsi="Arial" w:cs="Arial"/>
          <w:color w:val="000000" w:themeColor="text1"/>
          <w:sz w:val="20"/>
          <w:szCs w:val="20"/>
          <w:lang w:eastAsia="zh-CN"/>
        </w:rPr>
        <w:t xml:space="preserve">THERMOLAST® H HC/AD1/AP series is highly suitable for functional and design elements, including flexible connectors for microneedling devices, films and seals </w:t>
      </w:r>
      <w:r w:rsidRPr="008553F4">
        <w:rPr>
          <w:rFonts w:ascii="Arial" w:eastAsia="SimHei" w:hAnsi="Arial" w:cs="Arial"/>
          <w:color w:val="000000" w:themeColor="text1"/>
          <w:sz w:val="20"/>
          <w:szCs w:val="20"/>
          <w:lang w:eastAsia="zh-CN"/>
        </w:rPr>
        <w:t xml:space="preserve">for skin cleansing devices, </w:t>
      </w:r>
      <w:hyperlink r:id="rId13" w:history="1">
        <w:r w:rsidRPr="008553F4">
          <w:rPr>
            <w:rStyle w:val="Hyperlink"/>
            <w:rFonts w:ascii="Arial" w:eastAsia="SimHei" w:hAnsi="Arial" w:cs="Arial"/>
            <w:sz w:val="20"/>
            <w:szCs w:val="20"/>
            <w:lang w:eastAsia="zh-CN"/>
          </w:rPr>
          <w:t>handles</w:t>
        </w:r>
      </w:hyperlink>
      <w:r w:rsidRPr="008553F4">
        <w:rPr>
          <w:rFonts w:ascii="Arial" w:eastAsia="SimHei" w:hAnsi="Arial" w:cs="Arial"/>
          <w:color w:val="000000" w:themeColor="text1"/>
          <w:sz w:val="20"/>
          <w:szCs w:val="20"/>
          <w:lang w:eastAsia="zh-CN"/>
        </w:rPr>
        <w:t xml:space="preserve"> for photon</w:t>
      </w:r>
      <w:r w:rsidRPr="00824475">
        <w:rPr>
          <w:rFonts w:ascii="Arial" w:eastAsia="SimHei" w:hAnsi="Arial" w:cs="Arial"/>
          <w:color w:val="000000" w:themeColor="text1"/>
          <w:sz w:val="20"/>
          <w:szCs w:val="20"/>
          <w:lang w:eastAsia="zh-CN"/>
        </w:rPr>
        <w:t xml:space="preserve"> rejuvenation devices, </w:t>
      </w:r>
      <w:r w:rsidRPr="004D6D59">
        <w:rPr>
          <w:rFonts w:ascii="Arial" w:eastAsia="SimHei" w:hAnsi="Arial" w:cs="Arial"/>
          <w:color w:val="000000" w:themeColor="text1"/>
          <w:sz w:val="20"/>
          <w:szCs w:val="20"/>
          <w:lang w:eastAsia="zh-CN"/>
        </w:rPr>
        <w:t>switches and cushions for ultrasonic beauty instruments, and</w:t>
      </w:r>
      <w:r w:rsidRPr="004D6D59">
        <w:rPr>
          <w:rFonts w:ascii="Arial" w:eastAsia="SimHei" w:hAnsi="Arial" w:cs="Arial" w:hint="eastAsia"/>
          <w:color w:val="000000" w:themeColor="text1"/>
          <w:sz w:val="20"/>
          <w:szCs w:val="20"/>
          <w:lang w:eastAsia="zh-CN"/>
        </w:rPr>
        <w:t xml:space="preserve"> </w:t>
      </w:r>
      <w:r w:rsidRPr="004D6D59">
        <w:rPr>
          <w:rFonts w:ascii="Arial" w:eastAsia="SimHei" w:hAnsi="Arial" w:cs="Arial"/>
          <w:color w:val="000000" w:themeColor="text1"/>
          <w:sz w:val="20"/>
          <w:szCs w:val="20"/>
          <w:lang w:eastAsia="zh-CN"/>
        </w:rPr>
        <w:t>valves</w:t>
      </w:r>
      <w:r w:rsidR="00C1791D" w:rsidRPr="004D6D59">
        <w:rPr>
          <w:rFonts w:ascii="Arial" w:eastAsia="SimHei" w:hAnsi="Arial" w:cs="Arial"/>
          <w:color w:val="000000" w:themeColor="text1"/>
          <w:sz w:val="20"/>
          <w:szCs w:val="20"/>
          <w:lang w:eastAsia="zh-CN"/>
        </w:rPr>
        <w:t>. It offers versatility and adaptability for a wide range of beauty and medical diagnostic devices</w:t>
      </w:r>
      <w:r w:rsidR="004D2829">
        <w:rPr>
          <w:rFonts w:ascii="Arial" w:eastAsia="SimHei" w:hAnsi="Arial" w:cs="Arial" w:hint="eastAsia"/>
          <w:color w:val="000000" w:themeColor="text1"/>
          <w:sz w:val="20"/>
          <w:szCs w:val="20"/>
          <w:lang w:eastAsia="zh-CN"/>
        </w:rPr>
        <w:t>.</w:t>
      </w:r>
    </w:p>
    <w:p w14:paraId="62F08EF9" w14:textId="2674F41E" w:rsidR="005320D5" w:rsidRPr="008553F4" w:rsidRDefault="000C4587" w:rsidP="008553F4">
      <w:pPr>
        <w:spacing w:line="360" w:lineRule="auto"/>
        <w:ind w:right="1559"/>
        <w:jc w:val="both"/>
        <w:rPr>
          <w:noProof/>
          <w:sz w:val="20"/>
          <w:szCs w:val="20"/>
        </w:rPr>
      </w:pPr>
      <w:r>
        <w:rPr>
          <w:noProof/>
          <w:lang w:eastAsia="zh-CN"/>
        </w:rPr>
        <w:drawing>
          <wp:inline distT="0" distB="0" distL="0" distR="0" wp14:anchorId="632AFF92" wp14:editId="7F3D4B13">
            <wp:extent cx="4246566" cy="2349500"/>
            <wp:effectExtent l="0" t="0" r="1905" b="0"/>
            <wp:docPr id="1084545151" name="Picture 1" descr="A person holding a tablet with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545151" name="Picture 1" descr="A person holding a tablet with a person's fac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55596" cy="2354496"/>
                    </a:xfrm>
                    <a:prstGeom prst="rect">
                      <a:avLst/>
                    </a:prstGeom>
                  </pic:spPr>
                </pic:pic>
              </a:graphicData>
            </a:graphic>
          </wp:inline>
        </w:drawing>
      </w:r>
      <w:r w:rsidR="004D6D59">
        <w:rPr>
          <w:noProof/>
          <w:lang w:eastAsia="zh-CN"/>
        </w:rPr>
        <w:br/>
      </w:r>
      <w:r w:rsidR="005320D5" w:rsidRPr="008553F4">
        <w:rPr>
          <w:rFonts w:ascii="Arial" w:hAnsi="Arial" w:cs="Arial"/>
          <w:b/>
          <w:bCs/>
          <w:sz w:val="20"/>
          <w:szCs w:val="20"/>
          <w:lang w:bidi="ar-SA"/>
        </w:rPr>
        <w:t>(Photo: © 20</w:t>
      </w:r>
      <w:r w:rsidR="00D2377C" w:rsidRPr="008553F4">
        <w:rPr>
          <w:rFonts w:ascii="Arial" w:hAnsi="Arial" w:cs="Arial"/>
          <w:b/>
          <w:bCs/>
          <w:sz w:val="20"/>
          <w:szCs w:val="20"/>
          <w:lang w:bidi="ar-SA"/>
        </w:rPr>
        <w:t>2</w:t>
      </w:r>
      <w:r w:rsidR="004D2829" w:rsidRPr="008553F4">
        <w:rPr>
          <w:rFonts w:ascii="Arial" w:hAnsi="Arial" w:cs="Arial" w:hint="eastAsia"/>
          <w:b/>
          <w:bCs/>
          <w:sz w:val="20"/>
          <w:szCs w:val="20"/>
          <w:lang w:eastAsia="zh-CN" w:bidi="ar-SA"/>
        </w:rPr>
        <w:t>5</w:t>
      </w:r>
      <w:r w:rsidR="005320D5" w:rsidRPr="008553F4">
        <w:rPr>
          <w:rFonts w:ascii="Arial" w:hAnsi="Arial" w:cs="Arial"/>
          <w:b/>
          <w:bCs/>
          <w:sz w:val="20"/>
          <w:szCs w:val="20"/>
          <w:lang w:bidi="ar-SA"/>
        </w:rPr>
        <w:t xml:space="preserve"> KRAIBURG TPE)</w:t>
      </w:r>
    </w:p>
    <w:p w14:paraId="053987E0" w14:textId="2B74CCEE" w:rsidR="00EC7126" w:rsidRPr="008553F4" w:rsidRDefault="005320D5" w:rsidP="00605ED9">
      <w:pPr>
        <w:spacing w:after="0" w:line="360" w:lineRule="auto"/>
        <w:ind w:right="1559"/>
        <w:rPr>
          <w:rFonts w:ascii="Arial" w:hAnsi="Arial" w:cs="Arial"/>
          <w:sz w:val="20"/>
          <w:szCs w:val="20"/>
        </w:rPr>
      </w:pPr>
      <w:r w:rsidRPr="008553F4">
        <w:rPr>
          <w:rFonts w:ascii="Arial" w:hAnsi="Arial" w:cs="Arial"/>
          <w:sz w:val="20"/>
          <w:szCs w:val="20"/>
        </w:rPr>
        <w:t>For high-resolution photography, please contact Bridget Ngang (</w:t>
      </w:r>
      <w:hyperlink r:id="rId15" w:history="1">
        <w:r w:rsidRPr="008553F4">
          <w:rPr>
            <w:rStyle w:val="Hyperlink"/>
            <w:rFonts w:ascii="Arial" w:hAnsi="Arial" w:cs="Arial"/>
            <w:color w:val="auto"/>
            <w:sz w:val="20"/>
            <w:szCs w:val="20"/>
          </w:rPr>
          <w:t>bridget.ngang@kraiburg-tpe.com</w:t>
        </w:r>
      </w:hyperlink>
      <w:r w:rsidRPr="008553F4">
        <w:rPr>
          <w:rFonts w:ascii="Arial" w:hAnsi="Arial" w:cs="Arial"/>
          <w:sz w:val="20"/>
          <w:szCs w:val="20"/>
        </w:rPr>
        <w:t xml:space="preserve"> , +6 03 9545 6301).</w:t>
      </w:r>
      <w:r w:rsidR="00EC7126" w:rsidRPr="008553F4">
        <w:rPr>
          <w:rFonts w:ascii="Arial" w:hAnsi="Arial" w:cs="Arial"/>
          <w:sz w:val="20"/>
          <w:szCs w:val="20"/>
        </w:rPr>
        <w:t xml:space="preserve"> </w:t>
      </w:r>
    </w:p>
    <w:p w14:paraId="354AFA3B" w14:textId="77777777" w:rsidR="009D2688" w:rsidRPr="008553F4" w:rsidRDefault="009D2688" w:rsidP="00A26505">
      <w:pPr>
        <w:ind w:right="1559"/>
        <w:rPr>
          <w:rFonts w:ascii="Arial" w:hAnsi="Arial" w:cs="Arial"/>
          <w:b/>
          <w:sz w:val="20"/>
          <w:szCs w:val="20"/>
          <w:lang w:val="en-GB"/>
        </w:rPr>
      </w:pPr>
      <w:r w:rsidRPr="008553F4">
        <w:rPr>
          <w:rFonts w:ascii="Arial" w:hAnsi="Arial" w:cs="Arial"/>
          <w:b/>
          <w:sz w:val="20"/>
          <w:szCs w:val="20"/>
          <w:lang w:val="en-GB"/>
        </w:rPr>
        <w:lastRenderedPageBreak/>
        <w:t>Information for members of the press:</w:t>
      </w:r>
      <w:r w:rsidRPr="008553F4">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8553F4" w:rsidRDefault="009D2688" w:rsidP="00A26505">
      <w:pPr>
        <w:ind w:right="1559"/>
        <w:rPr>
          <w:rFonts w:ascii="Arial" w:hAnsi="Arial" w:cs="Arial"/>
          <w:bCs/>
          <w:sz w:val="20"/>
          <w:szCs w:val="20"/>
          <w:lang w:val="en-GB"/>
        </w:rPr>
      </w:pPr>
      <w:hyperlink r:id="rId18" w:history="1">
        <w:r w:rsidRPr="008553F4">
          <w:rPr>
            <w:rStyle w:val="Hyperlink"/>
            <w:rFonts w:ascii="Arial" w:hAnsi="Arial" w:cs="Arial"/>
            <w:bCs/>
            <w:color w:val="auto"/>
            <w:sz w:val="20"/>
            <w:szCs w:val="20"/>
            <w:lang w:val="en-GB"/>
          </w:rPr>
          <w:t>download high-resolution images</w:t>
        </w:r>
      </w:hyperlink>
    </w:p>
    <w:p w14:paraId="62A3669E" w14:textId="77777777" w:rsidR="009D2688" w:rsidRPr="008553F4" w:rsidRDefault="009D2688" w:rsidP="00A26505">
      <w:pPr>
        <w:ind w:right="1559"/>
        <w:rPr>
          <w:rFonts w:ascii="Arial" w:hAnsi="Arial" w:cs="Arial"/>
          <w:b/>
          <w:sz w:val="20"/>
          <w:szCs w:val="20"/>
          <w:lang w:val="en-GB"/>
        </w:rPr>
      </w:pPr>
      <w:r w:rsidRPr="008553F4">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8553F4" w:rsidRDefault="009D2688" w:rsidP="00A26505">
      <w:pPr>
        <w:ind w:right="1559"/>
        <w:rPr>
          <w:rFonts w:ascii="Arial" w:hAnsi="Arial" w:cs="Arial"/>
          <w:bCs/>
          <w:sz w:val="20"/>
          <w:szCs w:val="20"/>
          <w:lang w:val="en-GB"/>
        </w:rPr>
      </w:pPr>
      <w:hyperlink r:id="rId21" w:history="1">
        <w:r w:rsidRPr="008553F4">
          <w:rPr>
            <w:rStyle w:val="Hyperlink"/>
            <w:rFonts w:ascii="Arial" w:hAnsi="Arial" w:cs="Arial"/>
            <w:bCs/>
            <w:color w:val="auto"/>
            <w:sz w:val="20"/>
            <w:szCs w:val="20"/>
            <w:lang w:val="en-GB"/>
          </w:rPr>
          <w:t>latest news on KRAIBURG TPE</w:t>
        </w:r>
      </w:hyperlink>
    </w:p>
    <w:p w14:paraId="14653B29" w14:textId="77777777" w:rsidR="009D2688" w:rsidRPr="008553F4" w:rsidRDefault="009D2688" w:rsidP="00A26505">
      <w:pPr>
        <w:ind w:right="1559"/>
        <w:rPr>
          <w:rFonts w:ascii="Arial" w:hAnsi="Arial" w:cs="Arial"/>
          <w:b/>
          <w:sz w:val="20"/>
          <w:szCs w:val="20"/>
          <w:lang w:val="en-GB"/>
        </w:rPr>
      </w:pPr>
    </w:p>
    <w:p w14:paraId="020DD930" w14:textId="002D7888" w:rsidR="009D2688" w:rsidRPr="008553F4" w:rsidRDefault="009D2688" w:rsidP="00A26505">
      <w:pPr>
        <w:ind w:right="1559"/>
        <w:rPr>
          <w:rFonts w:ascii="Arial" w:hAnsi="Arial" w:cs="Arial"/>
          <w:b/>
          <w:sz w:val="20"/>
          <w:szCs w:val="20"/>
          <w:lang w:val="en-GB"/>
        </w:rPr>
      </w:pPr>
      <w:r w:rsidRPr="008553F4">
        <w:rPr>
          <w:rFonts w:ascii="Arial" w:hAnsi="Arial" w:cs="Arial"/>
          <w:b/>
          <w:sz w:val="20"/>
          <w:szCs w:val="20"/>
          <w:lang w:val="en-GB"/>
        </w:rPr>
        <w:t xml:space="preserve">Let’s connect on </w:t>
      </w:r>
      <w:proofErr w:type="gramStart"/>
      <w:r w:rsidRPr="008553F4">
        <w:rPr>
          <w:rFonts w:ascii="Arial" w:hAnsi="Arial" w:cs="Arial"/>
          <w:b/>
          <w:sz w:val="20"/>
          <w:szCs w:val="20"/>
          <w:lang w:val="en-GB"/>
        </w:rPr>
        <w:t>Social Media</w:t>
      </w:r>
      <w:proofErr w:type="gramEnd"/>
      <w:r w:rsidRPr="008553F4">
        <w:rPr>
          <w:rFonts w:ascii="Arial" w:hAnsi="Arial" w:cs="Arial"/>
          <w:b/>
          <w:sz w:val="20"/>
          <w:szCs w:val="20"/>
          <w:lang w:val="en-GB"/>
        </w:rPr>
        <w:t>:</w:t>
      </w:r>
    </w:p>
    <w:p w14:paraId="6851B976" w14:textId="77777777" w:rsidR="009D2688" w:rsidRPr="008553F4" w:rsidRDefault="009D2688" w:rsidP="00A26505">
      <w:pPr>
        <w:ind w:right="1559"/>
        <w:rPr>
          <w:rFonts w:ascii="Arial" w:hAnsi="Arial" w:cs="Arial"/>
          <w:b/>
          <w:sz w:val="20"/>
          <w:szCs w:val="20"/>
          <w:lang w:val="en-GB"/>
        </w:rPr>
      </w:pPr>
      <w:r w:rsidRPr="008553F4">
        <w:rPr>
          <w:rFonts w:ascii="Arial" w:hAnsi="Arial" w:cs="Arial"/>
          <w:b/>
          <w:noProof/>
          <w:sz w:val="20"/>
          <w:szCs w:val="20"/>
          <w:lang w:val="en-GB"/>
        </w:rPr>
        <w:t xml:space="preserve"> </w:t>
      </w:r>
      <w:r w:rsidRPr="008553F4">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553F4">
        <w:rPr>
          <w:rFonts w:ascii="Arial" w:hAnsi="Arial" w:cs="Arial"/>
          <w:b/>
          <w:noProof/>
          <w:sz w:val="20"/>
          <w:szCs w:val="20"/>
          <w:lang w:val="en-GB"/>
        </w:rPr>
        <w:t xml:space="preserve">   </w:t>
      </w:r>
      <w:r w:rsidRPr="008553F4">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553F4">
        <w:rPr>
          <w:rFonts w:ascii="Arial" w:hAnsi="Arial" w:cs="Arial"/>
          <w:b/>
          <w:noProof/>
          <w:sz w:val="20"/>
          <w:szCs w:val="20"/>
          <w:lang w:val="en-GB"/>
        </w:rPr>
        <w:t xml:space="preserve">    </w:t>
      </w:r>
      <w:r w:rsidRPr="008553F4">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553F4">
        <w:rPr>
          <w:rFonts w:ascii="Arial" w:hAnsi="Arial" w:cs="Arial"/>
          <w:b/>
          <w:noProof/>
          <w:sz w:val="20"/>
          <w:szCs w:val="20"/>
          <w:lang w:val="en-GB"/>
        </w:rPr>
        <w:t xml:space="preserve"> </w:t>
      </w:r>
      <w:r w:rsidRPr="008553F4">
        <w:rPr>
          <w:rFonts w:ascii="Arial" w:hAnsi="Arial" w:cs="Arial"/>
          <w:b/>
          <w:noProof/>
          <w:sz w:val="20"/>
          <w:szCs w:val="20"/>
          <w:lang w:val="de-DE"/>
        </w:rPr>
        <w:t xml:space="preserve">  </w:t>
      </w:r>
      <w:r w:rsidRPr="008553F4">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553F4">
        <w:rPr>
          <w:rFonts w:ascii="Arial" w:hAnsi="Arial" w:cs="Arial"/>
          <w:b/>
          <w:noProof/>
          <w:sz w:val="20"/>
          <w:szCs w:val="20"/>
          <w:lang w:val="de-DE"/>
        </w:rPr>
        <w:t xml:space="preserve">  </w:t>
      </w:r>
      <w:r w:rsidRPr="008553F4">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553F4" w:rsidRDefault="009D2688" w:rsidP="00A26505">
      <w:pPr>
        <w:ind w:right="1559"/>
        <w:rPr>
          <w:rFonts w:ascii="Arial" w:hAnsi="Arial" w:cs="Arial"/>
          <w:b/>
          <w:sz w:val="20"/>
          <w:szCs w:val="20"/>
          <w:lang w:val="en-MY"/>
        </w:rPr>
      </w:pPr>
      <w:r w:rsidRPr="008553F4">
        <w:rPr>
          <w:rFonts w:ascii="Arial" w:hAnsi="Arial" w:cs="Arial"/>
          <w:b/>
          <w:sz w:val="20"/>
          <w:szCs w:val="20"/>
          <w:lang w:val="en-MY"/>
        </w:rPr>
        <w:t>Follow us on WeChat</w:t>
      </w:r>
    </w:p>
    <w:p w14:paraId="4630E342" w14:textId="40660A03" w:rsidR="009D2688" w:rsidRPr="008553F4" w:rsidRDefault="009D2688" w:rsidP="00A26505">
      <w:pPr>
        <w:ind w:right="1559"/>
        <w:rPr>
          <w:rFonts w:ascii="Arial" w:hAnsi="Arial" w:cs="Arial"/>
          <w:b/>
          <w:sz w:val="20"/>
          <w:szCs w:val="20"/>
          <w:lang w:val="en-MY"/>
        </w:rPr>
      </w:pPr>
      <w:r w:rsidRPr="008553F4">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8C19B60" w:rsidR="001655F4" w:rsidRPr="008553F4" w:rsidRDefault="002C536B" w:rsidP="008553F4">
      <w:pPr>
        <w:spacing w:line="360" w:lineRule="auto"/>
        <w:ind w:right="1842"/>
        <w:jc w:val="both"/>
        <w:rPr>
          <w:rFonts w:ascii="Arial" w:hAnsi="Arial" w:cs="Arial"/>
          <w:b/>
          <w:sz w:val="20"/>
          <w:szCs w:val="20"/>
          <w:lang w:val="en-MY"/>
        </w:rPr>
      </w:pPr>
      <w:r w:rsidRPr="008553F4">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940743" w:rsidRPr="008553F4">
        <w:rPr>
          <w:rFonts w:ascii="Arial" w:hAnsi="Arial" w:cs="Arial" w:hint="eastAsia"/>
          <w:sz w:val="20"/>
          <w:szCs w:val="20"/>
          <w:lang w:eastAsia="zh-CN"/>
        </w:rPr>
        <w:t>tailored</w:t>
      </w:r>
      <w:r w:rsidRPr="008553F4">
        <w:rPr>
          <w:rFonts w:ascii="Arial" w:hAnsi="Arial" w:cs="Arial"/>
          <w:sz w:val="20"/>
          <w:szCs w:val="20"/>
        </w:rPr>
        <w:t xml:space="preserve"> products for customer applications. With more than 6</w:t>
      </w:r>
      <w:r w:rsidR="008553F4" w:rsidRPr="008553F4">
        <w:rPr>
          <w:rFonts w:ascii="Arial" w:hAnsi="Arial" w:cs="Arial" w:hint="eastAsia"/>
          <w:sz w:val="20"/>
          <w:szCs w:val="20"/>
          <w:lang w:eastAsia="zh-CN"/>
        </w:rPr>
        <w:t>98</w:t>
      </w:r>
      <w:r w:rsidRPr="008553F4">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w:t>
      </w:r>
      <w:r w:rsidRPr="008553F4">
        <w:rPr>
          <w:rFonts w:ascii="Arial" w:hAnsi="Arial" w:cs="Arial"/>
          <w:sz w:val="20"/>
          <w:szCs w:val="20"/>
        </w:rPr>
        <w:lastRenderedPageBreak/>
        <w:t>Germany and holds ISO 9001 and ISO 14001 certifications at all its sites worldwide.</w:t>
      </w:r>
    </w:p>
    <w:sectPr w:rsidR="001655F4" w:rsidRPr="008553F4" w:rsidSect="007E2F64">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439E6" w14:textId="77777777" w:rsidR="00917D13" w:rsidRDefault="00917D13" w:rsidP="00784C57">
      <w:pPr>
        <w:spacing w:after="0" w:line="240" w:lineRule="auto"/>
      </w:pPr>
      <w:r>
        <w:separator/>
      </w:r>
    </w:p>
  </w:endnote>
  <w:endnote w:type="continuationSeparator" w:id="0">
    <w:p w14:paraId="5305C506" w14:textId="77777777" w:rsidR="00917D13" w:rsidRDefault="00917D1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A37D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A37D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1E1A" w14:textId="77777777" w:rsidR="00917D13" w:rsidRDefault="00917D13" w:rsidP="00784C57">
      <w:pPr>
        <w:spacing w:after="0" w:line="240" w:lineRule="auto"/>
      </w:pPr>
      <w:r>
        <w:separator/>
      </w:r>
    </w:p>
  </w:footnote>
  <w:footnote w:type="continuationSeparator" w:id="0">
    <w:p w14:paraId="2804DEA6" w14:textId="77777777" w:rsidR="00917D13" w:rsidRDefault="00917D1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7609EF6" w14:textId="77777777" w:rsidR="004D2829" w:rsidRDefault="004D2829" w:rsidP="001A6108">
          <w:pPr>
            <w:spacing w:after="0" w:line="360" w:lineRule="auto"/>
            <w:ind w:left="-105"/>
            <w:jc w:val="both"/>
            <w:rPr>
              <w:rFonts w:ascii="Arial" w:hAnsi="Arial"/>
              <w:b/>
              <w:sz w:val="16"/>
              <w:szCs w:val="16"/>
              <w:lang w:eastAsia="zh-CN"/>
            </w:rPr>
          </w:pPr>
          <w:r w:rsidRPr="004D6D59">
            <w:rPr>
              <w:rFonts w:ascii="Arial" w:eastAsia="SimHei" w:hAnsi="Arial" w:cs="Arial"/>
              <w:b/>
              <w:bCs/>
              <w:color w:val="000000" w:themeColor="text1"/>
              <w:sz w:val="16"/>
              <w:szCs w:val="16"/>
              <w:lang w:val="en-MY" w:eastAsia="zh-CN"/>
            </w:rPr>
            <w:t>KRAIBURG</w:t>
          </w:r>
          <w:r w:rsidRPr="004D6D59">
            <w:rPr>
              <w:rFonts w:ascii="Arial" w:eastAsia="SimHei" w:hAnsi="Arial" w:cs="Arial" w:hint="eastAsia"/>
              <w:b/>
              <w:bCs/>
              <w:color w:val="000000" w:themeColor="text1"/>
              <w:sz w:val="16"/>
              <w:szCs w:val="16"/>
              <w:lang w:val="en-MY" w:eastAsia="zh-CN"/>
            </w:rPr>
            <w:t xml:space="preserve"> TPE</w:t>
          </w:r>
          <w:r w:rsidRPr="004D6D59">
            <w:rPr>
              <w:rFonts w:ascii="Arial" w:eastAsia="SimHei" w:hAnsi="Arial" w:cs="Arial"/>
              <w:b/>
              <w:bCs/>
              <w:color w:val="000000" w:themeColor="text1"/>
              <w:sz w:val="16"/>
              <w:szCs w:val="16"/>
              <w:lang w:val="en-MY" w:eastAsia="zh-CN"/>
            </w:rPr>
            <w:t xml:space="preserve"> Boosts Smart Skin Diagnostic Device Probe</w:t>
          </w:r>
          <w:r>
            <w:rPr>
              <w:rFonts w:ascii="Arial" w:eastAsia="SimHei" w:hAnsi="Arial" w:cs="Arial" w:hint="eastAsia"/>
              <w:b/>
              <w:bCs/>
              <w:color w:val="000000" w:themeColor="text1"/>
              <w:sz w:val="16"/>
              <w:szCs w:val="16"/>
              <w:lang w:val="en-MY" w:eastAsia="zh-CN"/>
            </w:rPr>
            <w:t xml:space="preserve"> </w:t>
          </w:r>
          <w:r w:rsidRPr="004D6D59">
            <w:rPr>
              <w:rFonts w:ascii="Arial" w:eastAsia="SimHei" w:hAnsi="Arial" w:cs="Arial"/>
              <w:b/>
              <w:bCs/>
              <w:color w:val="000000" w:themeColor="text1"/>
              <w:sz w:val="16"/>
              <w:szCs w:val="16"/>
              <w:lang w:val="en-MY" w:eastAsia="zh-CN"/>
            </w:rPr>
            <w:t>Protector with Innovative TPE Solutions</w:t>
          </w:r>
          <w:r>
            <w:rPr>
              <w:rFonts w:ascii="Arial" w:hAnsi="Arial"/>
              <w:b/>
              <w:sz w:val="16"/>
              <w:szCs w:val="16"/>
            </w:rPr>
            <w:t xml:space="preserve"> </w:t>
          </w:r>
          <w:r>
            <w:rPr>
              <w:rFonts w:ascii="Arial" w:eastAsia="SimHei" w:hAnsi="Arial" w:cs="Arial"/>
              <w:b/>
              <w:bCs/>
              <w:color w:val="000000" w:themeColor="text1"/>
              <w:sz w:val="16"/>
              <w:szCs w:val="16"/>
              <w:lang w:val="en-MY" w:eastAsia="zh-CN"/>
            </w:rPr>
            <w:br/>
          </w: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March 2025</w:t>
          </w:r>
        </w:p>
        <w:p w14:paraId="1A56E795" w14:textId="5754B2EA"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F7F2E56" w14:textId="77777777" w:rsidR="004D2829" w:rsidRDefault="003C4170" w:rsidP="004D6D59">
          <w:pPr>
            <w:spacing w:after="0" w:line="360" w:lineRule="auto"/>
            <w:ind w:left="-105"/>
            <w:rPr>
              <w:rFonts w:ascii="Arial" w:hAnsi="Arial"/>
              <w:b/>
              <w:sz w:val="16"/>
              <w:szCs w:val="16"/>
              <w:lang w:eastAsia="zh-CN"/>
            </w:rPr>
          </w:pPr>
          <w:r w:rsidRPr="00073D11">
            <w:rPr>
              <w:rFonts w:ascii="Arial" w:hAnsi="Arial" w:cs="Arial"/>
              <w:b/>
              <w:bCs/>
              <w:color w:val="365F91"/>
              <w:sz w:val="40"/>
              <w:szCs w:val="40"/>
            </w:rPr>
            <w:t>Press Release</w:t>
          </w:r>
          <w:r w:rsidR="00646387">
            <w:rPr>
              <w:rFonts w:ascii="Arial" w:hAnsi="Arial" w:cs="Arial"/>
              <w:b/>
              <w:bCs/>
              <w:color w:val="365F91"/>
              <w:sz w:val="40"/>
              <w:szCs w:val="40"/>
            </w:rPr>
            <w:br/>
          </w:r>
          <w:r w:rsidR="004D6D59" w:rsidRPr="004D6D59">
            <w:rPr>
              <w:rFonts w:ascii="Arial" w:eastAsia="SimHei" w:hAnsi="Arial" w:cs="Arial"/>
              <w:b/>
              <w:bCs/>
              <w:color w:val="000000" w:themeColor="text1"/>
              <w:sz w:val="16"/>
              <w:szCs w:val="16"/>
              <w:lang w:val="en-MY" w:eastAsia="zh-CN"/>
            </w:rPr>
            <w:t>KRAIBURG</w:t>
          </w:r>
          <w:r w:rsidR="004D6D59" w:rsidRPr="004D6D59">
            <w:rPr>
              <w:rFonts w:ascii="Arial" w:eastAsia="SimHei" w:hAnsi="Arial" w:cs="Arial" w:hint="eastAsia"/>
              <w:b/>
              <w:bCs/>
              <w:color w:val="000000" w:themeColor="text1"/>
              <w:sz w:val="16"/>
              <w:szCs w:val="16"/>
              <w:lang w:val="en-MY" w:eastAsia="zh-CN"/>
            </w:rPr>
            <w:t xml:space="preserve"> TPE</w:t>
          </w:r>
          <w:r w:rsidR="004D6D59" w:rsidRPr="004D6D59">
            <w:rPr>
              <w:rFonts w:ascii="Arial" w:eastAsia="SimHei" w:hAnsi="Arial" w:cs="Arial"/>
              <w:b/>
              <w:bCs/>
              <w:color w:val="000000" w:themeColor="text1"/>
              <w:sz w:val="16"/>
              <w:szCs w:val="16"/>
              <w:lang w:val="en-MY" w:eastAsia="zh-CN"/>
            </w:rPr>
            <w:t xml:space="preserve"> Boosts Smart Skin Diagnostic Device Probe</w:t>
          </w:r>
          <w:r w:rsidR="004D6D59">
            <w:rPr>
              <w:rFonts w:ascii="Arial" w:eastAsia="SimHei" w:hAnsi="Arial" w:cs="Arial" w:hint="eastAsia"/>
              <w:b/>
              <w:bCs/>
              <w:color w:val="000000" w:themeColor="text1"/>
              <w:sz w:val="16"/>
              <w:szCs w:val="16"/>
              <w:lang w:val="en-MY" w:eastAsia="zh-CN"/>
            </w:rPr>
            <w:t xml:space="preserve"> </w:t>
          </w:r>
          <w:r w:rsidR="004D6D59" w:rsidRPr="004D6D59">
            <w:rPr>
              <w:rFonts w:ascii="Arial" w:eastAsia="SimHei" w:hAnsi="Arial" w:cs="Arial"/>
              <w:b/>
              <w:bCs/>
              <w:color w:val="000000" w:themeColor="text1"/>
              <w:sz w:val="16"/>
              <w:szCs w:val="16"/>
              <w:lang w:val="en-MY" w:eastAsia="zh-CN"/>
            </w:rPr>
            <w:t>Protector with Innovative TPE Solutions</w:t>
          </w:r>
          <w:r w:rsidR="004D6D59">
            <w:rPr>
              <w:rFonts w:ascii="Arial" w:hAnsi="Arial"/>
              <w:b/>
              <w:sz w:val="16"/>
              <w:szCs w:val="16"/>
            </w:rPr>
            <w:t xml:space="preserve"> </w:t>
          </w:r>
          <w:r w:rsidR="004D6D59">
            <w:rPr>
              <w:rFonts w:ascii="Arial" w:eastAsia="SimHei" w:hAnsi="Arial" w:cs="Arial"/>
              <w:b/>
              <w:bCs/>
              <w:color w:val="000000" w:themeColor="text1"/>
              <w:sz w:val="16"/>
              <w:szCs w:val="16"/>
              <w:lang w:val="en-MY" w:eastAsia="zh-CN"/>
            </w:rPr>
            <w:br/>
          </w: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D2829">
            <w:rPr>
              <w:rFonts w:ascii="Arial" w:hAnsi="Arial" w:hint="eastAsia"/>
              <w:b/>
              <w:sz w:val="16"/>
              <w:szCs w:val="16"/>
              <w:lang w:eastAsia="zh-CN"/>
            </w:rPr>
            <w:t>March 2025</w:t>
          </w:r>
        </w:p>
        <w:p w14:paraId="4BE48C59" w14:textId="573D2347" w:rsidR="003C4170" w:rsidRPr="004D6D59" w:rsidRDefault="003C4170" w:rsidP="004D6D59">
          <w:pPr>
            <w:spacing w:after="0" w:line="360" w:lineRule="auto"/>
            <w:ind w:left="-105"/>
            <w:rPr>
              <w:rFonts w:ascii="Arial" w:hAnsi="Arial"/>
              <w:b/>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665759D5"/>
    <w:multiLevelType w:val="hybridMultilevel"/>
    <w:tmpl w:val="121E56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4"/>
  </w:num>
  <w:num w:numId="5" w16cid:durableId="36393177">
    <w:abstractNumId w:val="15"/>
  </w:num>
  <w:num w:numId="6" w16cid:durableId="430276158">
    <w:abstractNumId w:val="21"/>
  </w:num>
  <w:num w:numId="7" w16cid:durableId="2015523692">
    <w:abstractNumId w:val="7"/>
  </w:num>
  <w:num w:numId="8" w16cid:durableId="267857598">
    <w:abstractNumId w:val="22"/>
  </w:num>
  <w:num w:numId="9" w16cid:durableId="1307515899">
    <w:abstractNumId w:val="16"/>
  </w:num>
  <w:num w:numId="10" w16cid:durableId="1656494008">
    <w:abstractNumId w:val="0"/>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0"/>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9"/>
  </w:num>
  <w:num w:numId="20" w16cid:durableId="930620975">
    <w:abstractNumId w:val="5"/>
  </w:num>
  <w:num w:numId="21" w16cid:durableId="82142575">
    <w:abstractNumId w:val="3"/>
  </w:num>
  <w:num w:numId="22" w16cid:durableId="743457497">
    <w:abstractNumId w:val="12"/>
  </w:num>
  <w:num w:numId="23" w16cid:durableId="2050296671">
    <w:abstractNumId w:val="17"/>
  </w:num>
  <w:num w:numId="24" w16cid:durableId="469834600">
    <w:abstractNumId w:val="23"/>
  </w:num>
  <w:num w:numId="25" w16cid:durableId="115221918">
    <w:abstractNumId w:val="6"/>
  </w:num>
  <w:num w:numId="26" w16cid:durableId="9551390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28B"/>
    <w:rsid w:val="00013EA3"/>
    <w:rsid w:val="00020304"/>
    <w:rsid w:val="00022CB1"/>
    <w:rsid w:val="00023A0F"/>
    <w:rsid w:val="00024975"/>
    <w:rsid w:val="00025B9E"/>
    <w:rsid w:val="00041B77"/>
    <w:rsid w:val="0004695A"/>
    <w:rsid w:val="00047CA0"/>
    <w:rsid w:val="000521D5"/>
    <w:rsid w:val="00055A30"/>
    <w:rsid w:val="0005754C"/>
    <w:rsid w:val="00057785"/>
    <w:rsid w:val="00057AF3"/>
    <w:rsid w:val="0006085F"/>
    <w:rsid w:val="000659DA"/>
    <w:rsid w:val="00065A69"/>
    <w:rsid w:val="00071236"/>
    <w:rsid w:val="00073D11"/>
    <w:rsid w:val="000759E8"/>
    <w:rsid w:val="00077E64"/>
    <w:rsid w:val="000829C6"/>
    <w:rsid w:val="00083596"/>
    <w:rsid w:val="00086936"/>
    <w:rsid w:val="0008699C"/>
    <w:rsid w:val="00086A3D"/>
    <w:rsid w:val="00087917"/>
    <w:rsid w:val="000903ED"/>
    <w:rsid w:val="0009376B"/>
    <w:rsid w:val="00093F48"/>
    <w:rsid w:val="00096CA7"/>
    <w:rsid w:val="00097276"/>
    <w:rsid w:val="00097D31"/>
    <w:rsid w:val="000A03C6"/>
    <w:rsid w:val="000A2444"/>
    <w:rsid w:val="000A4F86"/>
    <w:rsid w:val="000A510D"/>
    <w:rsid w:val="000A52EE"/>
    <w:rsid w:val="000A636B"/>
    <w:rsid w:val="000A74F4"/>
    <w:rsid w:val="000B19D4"/>
    <w:rsid w:val="000B2944"/>
    <w:rsid w:val="000B6005"/>
    <w:rsid w:val="000B6A97"/>
    <w:rsid w:val="000C05DB"/>
    <w:rsid w:val="000C1FF5"/>
    <w:rsid w:val="000C3CBC"/>
    <w:rsid w:val="000C450A"/>
    <w:rsid w:val="000C4587"/>
    <w:rsid w:val="000C5E10"/>
    <w:rsid w:val="000C60C8"/>
    <w:rsid w:val="000C7BFB"/>
    <w:rsid w:val="000D12E7"/>
    <w:rsid w:val="000D178A"/>
    <w:rsid w:val="000D3205"/>
    <w:rsid w:val="000D54C6"/>
    <w:rsid w:val="000D59EC"/>
    <w:rsid w:val="000E2AEC"/>
    <w:rsid w:val="000E37A7"/>
    <w:rsid w:val="000E419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0F6C"/>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63"/>
    <w:rsid w:val="001A7DE6"/>
    <w:rsid w:val="001B3E92"/>
    <w:rsid w:val="001B400F"/>
    <w:rsid w:val="001C038D"/>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56E"/>
    <w:rsid w:val="002129DC"/>
    <w:rsid w:val="00213E75"/>
    <w:rsid w:val="00214C89"/>
    <w:rsid w:val="002161B6"/>
    <w:rsid w:val="002169AE"/>
    <w:rsid w:val="00225FD8"/>
    <w:rsid w:val="002262B1"/>
    <w:rsid w:val="00233574"/>
    <w:rsid w:val="00235BA5"/>
    <w:rsid w:val="002455DD"/>
    <w:rsid w:val="00250990"/>
    <w:rsid w:val="00256D34"/>
    <w:rsid w:val="00256E0E"/>
    <w:rsid w:val="002631F5"/>
    <w:rsid w:val="00267260"/>
    <w:rsid w:val="00270535"/>
    <w:rsid w:val="00281DBF"/>
    <w:rsid w:val="00281FF5"/>
    <w:rsid w:val="0028506D"/>
    <w:rsid w:val="0028707A"/>
    <w:rsid w:val="002879BB"/>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E76C9"/>
    <w:rsid w:val="002F135A"/>
    <w:rsid w:val="002F1617"/>
    <w:rsid w:val="002F2061"/>
    <w:rsid w:val="002F4492"/>
    <w:rsid w:val="002F563D"/>
    <w:rsid w:val="002F573C"/>
    <w:rsid w:val="002F71C5"/>
    <w:rsid w:val="00304543"/>
    <w:rsid w:val="003066D3"/>
    <w:rsid w:val="00310A64"/>
    <w:rsid w:val="00312545"/>
    <w:rsid w:val="00324D73"/>
    <w:rsid w:val="00325394"/>
    <w:rsid w:val="00325EA7"/>
    <w:rsid w:val="00326FA2"/>
    <w:rsid w:val="0033017E"/>
    <w:rsid w:val="00340D67"/>
    <w:rsid w:val="00341B1B"/>
    <w:rsid w:val="00347067"/>
    <w:rsid w:val="0035152E"/>
    <w:rsid w:val="0035328E"/>
    <w:rsid w:val="00356006"/>
    <w:rsid w:val="00360DFB"/>
    <w:rsid w:val="00364268"/>
    <w:rsid w:val="0036557B"/>
    <w:rsid w:val="00384C83"/>
    <w:rsid w:val="00385F3B"/>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3F5D29"/>
    <w:rsid w:val="004002A2"/>
    <w:rsid w:val="0040187C"/>
    <w:rsid w:val="00401FF2"/>
    <w:rsid w:val="0040224A"/>
    <w:rsid w:val="00404A1D"/>
    <w:rsid w:val="004054D8"/>
    <w:rsid w:val="004057E3"/>
    <w:rsid w:val="00405904"/>
    <w:rsid w:val="00406C85"/>
    <w:rsid w:val="00410B91"/>
    <w:rsid w:val="0042161E"/>
    <w:rsid w:val="00432CA6"/>
    <w:rsid w:val="00434AD0"/>
    <w:rsid w:val="00435158"/>
    <w:rsid w:val="00436125"/>
    <w:rsid w:val="004407AE"/>
    <w:rsid w:val="00444D45"/>
    <w:rsid w:val="0044562F"/>
    <w:rsid w:val="00445D1F"/>
    <w:rsid w:val="0045042F"/>
    <w:rsid w:val="004543BF"/>
    <w:rsid w:val="004560BB"/>
    <w:rsid w:val="004562AC"/>
    <w:rsid w:val="00456843"/>
    <w:rsid w:val="00456A3B"/>
    <w:rsid w:val="004701E5"/>
    <w:rsid w:val="00471158"/>
    <w:rsid w:val="004714FF"/>
    <w:rsid w:val="00471A94"/>
    <w:rsid w:val="00473F42"/>
    <w:rsid w:val="0047409A"/>
    <w:rsid w:val="00481947"/>
    <w:rsid w:val="00482B9C"/>
    <w:rsid w:val="00483E1E"/>
    <w:rsid w:val="004856BE"/>
    <w:rsid w:val="004868B5"/>
    <w:rsid w:val="004919AE"/>
    <w:rsid w:val="004923CE"/>
    <w:rsid w:val="00493BFC"/>
    <w:rsid w:val="004A06FC"/>
    <w:rsid w:val="004A3BE3"/>
    <w:rsid w:val="004A444D"/>
    <w:rsid w:val="004A474D"/>
    <w:rsid w:val="004A5F54"/>
    <w:rsid w:val="004A62E0"/>
    <w:rsid w:val="004A6454"/>
    <w:rsid w:val="004B0469"/>
    <w:rsid w:val="004B2968"/>
    <w:rsid w:val="004B75FE"/>
    <w:rsid w:val="004C1164"/>
    <w:rsid w:val="004C3747"/>
    <w:rsid w:val="004C3A08"/>
    <w:rsid w:val="004C3B90"/>
    <w:rsid w:val="004C3CCB"/>
    <w:rsid w:val="004C6BE6"/>
    <w:rsid w:val="004C6E24"/>
    <w:rsid w:val="004D2829"/>
    <w:rsid w:val="004D5BAF"/>
    <w:rsid w:val="004D6D59"/>
    <w:rsid w:val="004E0EEE"/>
    <w:rsid w:val="004F50BB"/>
    <w:rsid w:val="004F5B9D"/>
    <w:rsid w:val="004F6395"/>
    <w:rsid w:val="004F758B"/>
    <w:rsid w:val="00502615"/>
    <w:rsid w:val="0050419E"/>
    <w:rsid w:val="00505735"/>
    <w:rsid w:val="005146C9"/>
    <w:rsid w:val="00517446"/>
    <w:rsid w:val="00526CB3"/>
    <w:rsid w:val="00527D82"/>
    <w:rsid w:val="00530A45"/>
    <w:rsid w:val="005310E3"/>
    <w:rsid w:val="005315E9"/>
    <w:rsid w:val="005320D5"/>
    <w:rsid w:val="00534339"/>
    <w:rsid w:val="00541D34"/>
    <w:rsid w:val="0054392A"/>
    <w:rsid w:val="00545127"/>
    <w:rsid w:val="005466FE"/>
    <w:rsid w:val="00550355"/>
    <w:rsid w:val="00550C61"/>
    <w:rsid w:val="005515D6"/>
    <w:rsid w:val="00552AA1"/>
    <w:rsid w:val="00552D21"/>
    <w:rsid w:val="00554BE8"/>
    <w:rsid w:val="00555381"/>
    <w:rsid w:val="00555589"/>
    <w:rsid w:val="00570576"/>
    <w:rsid w:val="0057225E"/>
    <w:rsid w:val="005772B9"/>
    <w:rsid w:val="00577BE3"/>
    <w:rsid w:val="00597472"/>
    <w:rsid w:val="005A0C48"/>
    <w:rsid w:val="005A27C6"/>
    <w:rsid w:val="005A34EE"/>
    <w:rsid w:val="005A37D0"/>
    <w:rsid w:val="005A45F1"/>
    <w:rsid w:val="005A5D20"/>
    <w:rsid w:val="005A7A35"/>
    <w:rsid w:val="005A7FD1"/>
    <w:rsid w:val="005B26DB"/>
    <w:rsid w:val="005B386E"/>
    <w:rsid w:val="005B6B7E"/>
    <w:rsid w:val="005C159D"/>
    <w:rsid w:val="005C1CB1"/>
    <w:rsid w:val="005C2021"/>
    <w:rsid w:val="005C4033"/>
    <w:rsid w:val="005C4F46"/>
    <w:rsid w:val="005C59F4"/>
    <w:rsid w:val="005D467D"/>
    <w:rsid w:val="005E1753"/>
    <w:rsid w:val="005E1C3F"/>
    <w:rsid w:val="005E3F1F"/>
    <w:rsid w:val="005E6A19"/>
    <w:rsid w:val="005F60B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37D85"/>
    <w:rsid w:val="00640E12"/>
    <w:rsid w:val="00644782"/>
    <w:rsid w:val="00646387"/>
    <w:rsid w:val="0064765B"/>
    <w:rsid w:val="00651DCD"/>
    <w:rsid w:val="00654E6B"/>
    <w:rsid w:val="006612CA"/>
    <w:rsid w:val="00661898"/>
    <w:rsid w:val="00661BAB"/>
    <w:rsid w:val="006709AB"/>
    <w:rsid w:val="00671210"/>
    <w:rsid w:val="006737DA"/>
    <w:rsid w:val="006739FD"/>
    <w:rsid w:val="006802FB"/>
    <w:rsid w:val="00681427"/>
    <w:rsid w:val="0068616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A95"/>
    <w:rsid w:val="00736B12"/>
    <w:rsid w:val="00744F3B"/>
    <w:rsid w:val="0074770F"/>
    <w:rsid w:val="0076079D"/>
    <w:rsid w:val="00762555"/>
    <w:rsid w:val="007679D8"/>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E2F64"/>
    <w:rsid w:val="007F1877"/>
    <w:rsid w:val="007F2F4B"/>
    <w:rsid w:val="007F3DBF"/>
    <w:rsid w:val="007F558A"/>
    <w:rsid w:val="007F5D28"/>
    <w:rsid w:val="0080194B"/>
    <w:rsid w:val="00801E68"/>
    <w:rsid w:val="00805097"/>
    <w:rsid w:val="00812260"/>
    <w:rsid w:val="0081296C"/>
    <w:rsid w:val="00813063"/>
    <w:rsid w:val="0081509E"/>
    <w:rsid w:val="00815944"/>
    <w:rsid w:val="00823B61"/>
    <w:rsid w:val="0082753C"/>
    <w:rsid w:val="00827B2C"/>
    <w:rsid w:val="00835B9C"/>
    <w:rsid w:val="00846DB7"/>
    <w:rsid w:val="008553F4"/>
    <w:rsid w:val="00855764"/>
    <w:rsid w:val="008608C3"/>
    <w:rsid w:val="00863230"/>
    <w:rsid w:val="00867DC3"/>
    <w:rsid w:val="008725D0"/>
    <w:rsid w:val="00872EB4"/>
    <w:rsid w:val="00874A1A"/>
    <w:rsid w:val="0087712A"/>
    <w:rsid w:val="00885E31"/>
    <w:rsid w:val="008868FE"/>
    <w:rsid w:val="00887A45"/>
    <w:rsid w:val="00892BB3"/>
    <w:rsid w:val="00893ECA"/>
    <w:rsid w:val="00895B7D"/>
    <w:rsid w:val="008A055F"/>
    <w:rsid w:val="008A63B1"/>
    <w:rsid w:val="008A6E15"/>
    <w:rsid w:val="008A7016"/>
    <w:rsid w:val="008B1F30"/>
    <w:rsid w:val="008B2E96"/>
    <w:rsid w:val="008B4695"/>
    <w:rsid w:val="008B6AFF"/>
    <w:rsid w:val="008B7F86"/>
    <w:rsid w:val="008C2BD3"/>
    <w:rsid w:val="008C2E33"/>
    <w:rsid w:val="008C43CA"/>
    <w:rsid w:val="008D0ECE"/>
    <w:rsid w:val="008D4A54"/>
    <w:rsid w:val="008D6339"/>
    <w:rsid w:val="008D6B76"/>
    <w:rsid w:val="008E12A5"/>
    <w:rsid w:val="008E579C"/>
    <w:rsid w:val="008E5B5F"/>
    <w:rsid w:val="008E7663"/>
    <w:rsid w:val="008F0EB9"/>
    <w:rsid w:val="008F1051"/>
    <w:rsid w:val="008F1106"/>
    <w:rsid w:val="008F3C99"/>
    <w:rsid w:val="008F55F4"/>
    <w:rsid w:val="008F7818"/>
    <w:rsid w:val="00900127"/>
    <w:rsid w:val="00901B23"/>
    <w:rsid w:val="009056E3"/>
    <w:rsid w:val="00905FBF"/>
    <w:rsid w:val="00912AC5"/>
    <w:rsid w:val="00916950"/>
    <w:rsid w:val="00917D13"/>
    <w:rsid w:val="00923998"/>
    <w:rsid w:val="00923B42"/>
    <w:rsid w:val="00923D2E"/>
    <w:rsid w:val="009324CB"/>
    <w:rsid w:val="00935C50"/>
    <w:rsid w:val="00937972"/>
    <w:rsid w:val="009403D9"/>
    <w:rsid w:val="00940743"/>
    <w:rsid w:val="00940837"/>
    <w:rsid w:val="009416C1"/>
    <w:rsid w:val="00945459"/>
    <w:rsid w:val="0094630B"/>
    <w:rsid w:val="00947191"/>
    <w:rsid w:val="00947A2A"/>
    <w:rsid w:val="00947D55"/>
    <w:rsid w:val="00954B8E"/>
    <w:rsid w:val="009550E8"/>
    <w:rsid w:val="00957AAC"/>
    <w:rsid w:val="009618DB"/>
    <w:rsid w:val="009640FC"/>
    <w:rsid w:val="00964C40"/>
    <w:rsid w:val="00975769"/>
    <w:rsid w:val="0098002D"/>
    <w:rsid w:val="00980DBB"/>
    <w:rsid w:val="00984A7C"/>
    <w:rsid w:val="00991232"/>
    <w:rsid w:val="009927D5"/>
    <w:rsid w:val="00993730"/>
    <w:rsid w:val="009A3D50"/>
    <w:rsid w:val="009B1C7C"/>
    <w:rsid w:val="009B32CA"/>
    <w:rsid w:val="009B5422"/>
    <w:rsid w:val="009B7026"/>
    <w:rsid w:val="009C0FD6"/>
    <w:rsid w:val="009C48F1"/>
    <w:rsid w:val="009C4A0E"/>
    <w:rsid w:val="009C71C3"/>
    <w:rsid w:val="009D2688"/>
    <w:rsid w:val="009D61E9"/>
    <w:rsid w:val="009D70E1"/>
    <w:rsid w:val="009D76BB"/>
    <w:rsid w:val="009E14AC"/>
    <w:rsid w:val="009E74A0"/>
    <w:rsid w:val="009F499B"/>
    <w:rsid w:val="009F619F"/>
    <w:rsid w:val="009F61CE"/>
    <w:rsid w:val="00A034FB"/>
    <w:rsid w:val="00A0563F"/>
    <w:rsid w:val="00A20CD7"/>
    <w:rsid w:val="00A26505"/>
    <w:rsid w:val="00A27D3B"/>
    <w:rsid w:val="00A27E40"/>
    <w:rsid w:val="00A30CF5"/>
    <w:rsid w:val="00A34994"/>
    <w:rsid w:val="00A3522E"/>
    <w:rsid w:val="00A3687E"/>
    <w:rsid w:val="00A36C89"/>
    <w:rsid w:val="00A40DE9"/>
    <w:rsid w:val="00A423D7"/>
    <w:rsid w:val="00A4365C"/>
    <w:rsid w:val="00A44E16"/>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25"/>
    <w:rsid w:val="00AA66C4"/>
    <w:rsid w:val="00AA770F"/>
    <w:rsid w:val="00AB4736"/>
    <w:rsid w:val="00AB48F2"/>
    <w:rsid w:val="00AB4AEA"/>
    <w:rsid w:val="00AB4BC4"/>
    <w:rsid w:val="00AC4A85"/>
    <w:rsid w:val="00AC56C2"/>
    <w:rsid w:val="00AD13B3"/>
    <w:rsid w:val="00AD2227"/>
    <w:rsid w:val="00AD29B8"/>
    <w:rsid w:val="00AD5919"/>
    <w:rsid w:val="00AD6D80"/>
    <w:rsid w:val="00AD7DDC"/>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1F3"/>
    <w:rsid w:val="00BA664D"/>
    <w:rsid w:val="00BB12FC"/>
    <w:rsid w:val="00BB2C48"/>
    <w:rsid w:val="00BB7CCC"/>
    <w:rsid w:val="00BC1253"/>
    <w:rsid w:val="00BC19BB"/>
    <w:rsid w:val="00BC1A81"/>
    <w:rsid w:val="00BC43F8"/>
    <w:rsid w:val="00BC6599"/>
    <w:rsid w:val="00BD1A20"/>
    <w:rsid w:val="00BD4CDA"/>
    <w:rsid w:val="00BD78D6"/>
    <w:rsid w:val="00BD79BC"/>
    <w:rsid w:val="00BE16AD"/>
    <w:rsid w:val="00BE3E14"/>
    <w:rsid w:val="00BE4E46"/>
    <w:rsid w:val="00BE5830"/>
    <w:rsid w:val="00BE63E9"/>
    <w:rsid w:val="00BF1594"/>
    <w:rsid w:val="00BF27BE"/>
    <w:rsid w:val="00BF28D4"/>
    <w:rsid w:val="00BF4C2F"/>
    <w:rsid w:val="00C0054B"/>
    <w:rsid w:val="00C0606B"/>
    <w:rsid w:val="00C10035"/>
    <w:rsid w:val="00C153F5"/>
    <w:rsid w:val="00C15806"/>
    <w:rsid w:val="00C163EB"/>
    <w:rsid w:val="00C1791D"/>
    <w:rsid w:val="00C232C4"/>
    <w:rsid w:val="00C2445B"/>
    <w:rsid w:val="00C24DC3"/>
    <w:rsid w:val="00C2668C"/>
    <w:rsid w:val="00C30003"/>
    <w:rsid w:val="00C33B05"/>
    <w:rsid w:val="00C33C80"/>
    <w:rsid w:val="00C33F11"/>
    <w:rsid w:val="00C37354"/>
    <w:rsid w:val="00C44B97"/>
    <w:rsid w:val="00C46197"/>
    <w:rsid w:val="00C55745"/>
    <w:rsid w:val="00C566EF"/>
    <w:rsid w:val="00C56946"/>
    <w:rsid w:val="00C6643A"/>
    <w:rsid w:val="00C70EBC"/>
    <w:rsid w:val="00C72E1E"/>
    <w:rsid w:val="00C765FC"/>
    <w:rsid w:val="00C8056E"/>
    <w:rsid w:val="00C8604D"/>
    <w:rsid w:val="00C95294"/>
    <w:rsid w:val="00C965D3"/>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92C"/>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2B5"/>
    <w:rsid w:val="00D34D49"/>
    <w:rsid w:val="00D35D04"/>
    <w:rsid w:val="00D37E66"/>
    <w:rsid w:val="00D40EE9"/>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AC4"/>
    <w:rsid w:val="00D87E3B"/>
    <w:rsid w:val="00D90DD5"/>
    <w:rsid w:val="00D931A9"/>
    <w:rsid w:val="00D95D0D"/>
    <w:rsid w:val="00D9749E"/>
    <w:rsid w:val="00DA0553"/>
    <w:rsid w:val="00DB2468"/>
    <w:rsid w:val="00DB3C1E"/>
    <w:rsid w:val="00DB6EAE"/>
    <w:rsid w:val="00DC10C6"/>
    <w:rsid w:val="00DC32CA"/>
    <w:rsid w:val="00DC6774"/>
    <w:rsid w:val="00DD188F"/>
    <w:rsid w:val="00DD459C"/>
    <w:rsid w:val="00DD6B70"/>
    <w:rsid w:val="00DE00DA"/>
    <w:rsid w:val="00DE0725"/>
    <w:rsid w:val="00DE1673"/>
    <w:rsid w:val="00DE2E5C"/>
    <w:rsid w:val="00DE6719"/>
    <w:rsid w:val="00DF02DC"/>
    <w:rsid w:val="00DF13FA"/>
    <w:rsid w:val="00DF6D95"/>
    <w:rsid w:val="00DF7FD8"/>
    <w:rsid w:val="00E039D8"/>
    <w:rsid w:val="00E14E87"/>
    <w:rsid w:val="00E15CD0"/>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0D0"/>
    <w:rsid w:val="00E85ACE"/>
    <w:rsid w:val="00E86902"/>
    <w:rsid w:val="00E872C3"/>
    <w:rsid w:val="00E908C9"/>
    <w:rsid w:val="00E90E3A"/>
    <w:rsid w:val="00E91A37"/>
    <w:rsid w:val="00E92853"/>
    <w:rsid w:val="00E94ABC"/>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1C5E"/>
    <w:rsid w:val="00F522D1"/>
    <w:rsid w:val="00F540D8"/>
    <w:rsid w:val="00F544DD"/>
    <w:rsid w:val="00F54D5B"/>
    <w:rsid w:val="00F56344"/>
    <w:rsid w:val="00F60F35"/>
    <w:rsid w:val="00F618CD"/>
    <w:rsid w:val="00F65897"/>
    <w:rsid w:val="00F662D0"/>
    <w:rsid w:val="00F66D24"/>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6B4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empowering-surgical-instruments-advanced-tpe-technolog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terms/"/>
    <ds:schemaRef ds:uri="b0aac98f-77e3-488e-b1d0-e526279ba76f"/>
    <ds:schemaRef ds:uri="http://schemas.microsoft.com/office/2006/documentManagement/types"/>
    <ds:schemaRef ds:uri="http://purl.org/dc/dcmitype/"/>
    <ds:schemaRef ds:uri="http://www.w3.org/XML/1998/namespace"/>
    <ds:schemaRef ds:uri="8d3818be-6f21-4c29-ab13-78e30dc982d3"/>
    <ds:schemaRef ds:uri="http://purl.org/dc/elements/1.1/"/>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3526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2024-10-15T01:56:00Z</dcterms:created>
  <dcterms:modified xsi:type="dcterms:W3CDTF">2025-02-25T07:36:00Z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